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85036">
      <w:pPr>
        <w:pStyle w:val="7"/>
        <w:numPr>
          <w:numId w:val="0"/>
        </w:numPr>
        <w:tabs>
          <w:tab w:val="left" w:pos="1844"/>
        </w:tabs>
        <w:spacing w:before="0" w:after="0" w:line="240" w:lineRule="auto"/>
        <w:ind w:right="0" w:rightChars="0"/>
        <w:jc w:val="left"/>
        <w:rPr>
          <w:sz w:val="24"/>
        </w:rPr>
      </w:pPr>
      <w:bookmarkStart w:id="0" w:name="_GoBack"/>
      <w:bookmarkEnd w:id="0"/>
    </w:p>
    <w:p w14:paraId="34AF3E64">
      <w:pPr>
        <w:pStyle w:val="7"/>
        <w:spacing w:after="0" w:line="240" w:lineRule="auto"/>
        <w:jc w:val="left"/>
        <w:rPr>
          <w:rFonts w:hint="default"/>
          <w:sz w:val="24"/>
          <w:lang w:val="ru-RU"/>
        </w:rPr>
        <w:sectPr>
          <w:type w:val="continuous"/>
          <w:pgSz w:w="11910" w:h="16840"/>
          <w:pgMar w:top="1040" w:right="850" w:bottom="280" w:left="425" w:header="720" w:footer="720" w:gutter="0"/>
          <w:cols w:space="720" w:num="1"/>
        </w:sectPr>
      </w:pPr>
      <w:r>
        <w:rPr>
          <w:rFonts w:hint="default"/>
          <w:sz w:val="24"/>
          <w:lang w:val="ru-RU"/>
        </w:rPr>
        <w:drawing>
          <wp:inline distT="0" distB="0" distL="114300" distR="114300">
            <wp:extent cx="5513705" cy="7590790"/>
            <wp:effectExtent l="0" t="0" r="10795" b="10160"/>
            <wp:docPr id="1" name="Изображение 1" descr="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а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3705" cy="759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87BBF">
      <w:pPr>
        <w:pStyle w:val="7"/>
        <w:numPr>
          <w:ilvl w:val="2"/>
          <w:numId w:val="1"/>
        </w:numPr>
        <w:tabs>
          <w:tab w:val="left" w:pos="1843"/>
        </w:tabs>
        <w:spacing w:before="66" w:after="0" w:line="240" w:lineRule="auto"/>
        <w:ind w:left="993" w:right="1562" w:firstLine="707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на совершенствование образовательного процесса;</w:t>
      </w:r>
    </w:p>
    <w:p w14:paraId="58F2C25E">
      <w:pPr>
        <w:pStyle w:val="7"/>
        <w:numPr>
          <w:ilvl w:val="2"/>
          <w:numId w:val="1"/>
        </w:numPr>
        <w:tabs>
          <w:tab w:val="left" w:pos="1843"/>
        </w:tabs>
        <w:spacing w:before="0" w:after="0" w:line="240" w:lineRule="auto"/>
        <w:ind w:left="993" w:right="762" w:firstLine="707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организации;</w:t>
      </w:r>
    </w:p>
    <w:p w14:paraId="4CEB7326">
      <w:pPr>
        <w:pStyle w:val="7"/>
        <w:numPr>
          <w:ilvl w:val="2"/>
          <w:numId w:val="1"/>
        </w:numPr>
        <w:tabs>
          <w:tab w:val="left" w:pos="1843"/>
        </w:tabs>
        <w:spacing w:before="1" w:after="0" w:line="240" w:lineRule="auto"/>
        <w:ind w:left="993" w:right="104" w:firstLine="707"/>
        <w:jc w:val="left"/>
        <w:rPr>
          <w:sz w:val="24"/>
        </w:rPr>
      </w:pPr>
      <w:r>
        <w:rPr>
          <w:sz w:val="24"/>
        </w:rPr>
        <w:t>объединение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 на повышение уровня образовательной работы;</w:t>
      </w:r>
    </w:p>
    <w:p w14:paraId="788AE3B4">
      <w:pPr>
        <w:pStyle w:val="7"/>
        <w:numPr>
          <w:ilvl w:val="2"/>
          <w:numId w:val="1"/>
        </w:numPr>
        <w:tabs>
          <w:tab w:val="left" w:pos="1843"/>
        </w:tabs>
        <w:spacing w:before="0" w:after="0" w:line="240" w:lineRule="auto"/>
        <w:ind w:left="993" w:right="1523" w:firstLine="707"/>
        <w:jc w:val="left"/>
        <w:rPr>
          <w:sz w:val="24"/>
        </w:rPr>
      </w:pPr>
      <w:r>
        <w:rPr>
          <w:sz w:val="24"/>
        </w:rPr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 педагогического опыта;</w:t>
      </w:r>
    </w:p>
    <w:p w14:paraId="424D92A9">
      <w:pPr>
        <w:pStyle w:val="7"/>
        <w:numPr>
          <w:ilvl w:val="2"/>
          <w:numId w:val="1"/>
        </w:numPr>
        <w:tabs>
          <w:tab w:val="left" w:pos="1843"/>
        </w:tabs>
        <w:spacing w:before="0" w:after="0" w:line="240" w:lineRule="auto"/>
        <w:ind w:left="993" w:right="317" w:firstLine="707"/>
        <w:jc w:val="left"/>
        <w:rPr>
          <w:sz w:val="24"/>
        </w:rPr>
      </w:pPr>
      <w:r>
        <w:rPr>
          <w:sz w:val="24"/>
        </w:rPr>
        <w:t>решение вопросов о приеме, переводе и выпуске обучающихся (воспитанников), освоивших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14:paraId="5E4F16AB">
      <w:pPr>
        <w:pStyle w:val="7"/>
        <w:numPr>
          <w:ilvl w:val="1"/>
          <w:numId w:val="1"/>
        </w:numPr>
        <w:tabs>
          <w:tab w:val="left" w:pos="2121"/>
        </w:tabs>
        <w:spacing w:before="0" w:after="0" w:line="240" w:lineRule="auto"/>
        <w:ind w:left="2121" w:right="0" w:hanging="420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совет:</w:t>
      </w:r>
    </w:p>
    <w:p w14:paraId="71B40A5E">
      <w:pPr>
        <w:pStyle w:val="7"/>
        <w:numPr>
          <w:ilvl w:val="2"/>
          <w:numId w:val="1"/>
        </w:numPr>
        <w:tabs>
          <w:tab w:val="left" w:pos="1843"/>
        </w:tabs>
        <w:spacing w:before="0" w:after="0" w:line="240" w:lineRule="auto"/>
        <w:ind w:left="993" w:right="1696" w:firstLine="707"/>
        <w:jc w:val="left"/>
        <w:rPr>
          <w:sz w:val="24"/>
        </w:rPr>
      </w:pPr>
      <w:r>
        <w:rPr>
          <w:sz w:val="24"/>
        </w:rPr>
        <w:t>обсуждает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осуществляющей образовательную деятельность, отдельные локальные акты;</w:t>
      </w:r>
    </w:p>
    <w:p w14:paraId="39196C2C">
      <w:pPr>
        <w:pStyle w:val="7"/>
        <w:numPr>
          <w:ilvl w:val="2"/>
          <w:numId w:val="1"/>
        </w:numPr>
        <w:tabs>
          <w:tab w:val="left" w:pos="1843"/>
        </w:tabs>
        <w:spacing w:before="0" w:after="0" w:line="240" w:lineRule="auto"/>
        <w:ind w:left="993" w:right="1228" w:firstLine="707"/>
        <w:jc w:val="left"/>
        <w:rPr>
          <w:sz w:val="24"/>
        </w:rPr>
      </w:pPr>
      <w:r>
        <w:rPr>
          <w:sz w:val="24"/>
        </w:rPr>
        <w:t>заслушивает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доклады 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учреждений,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взаимодействующих 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организацией,</w:t>
      </w:r>
    </w:p>
    <w:p w14:paraId="405A79E8">
      <w:pPr>
        <w:pStyle w:val="5"/>
      </w:pPr>
      <w:r>
        <w:t>осуществляющей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в том числе сообщения о проверке соблюдения санитарно – гигиенического режима</w:t>
      </w:r>
    </w:p>
    <w:p w14:paraId="443F1E29">
      <w:pPr>
        <w:pStyle w:val="5"/>
      </w:pPr>
      <w:r>
        <w:t>организации,</w:t>
      </w:r>
      <w:r>
        <w:rPr>
          <w:spacing w:val="-5"/>
        </w:rPr>
        <w:t xml:space="preserve"> </w:t>
      </w:r>
      <w:r>
        <w:t>осуществляющей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 обучающихся и другие вопросы образовательной деятельности организации.</w:t>
      </w:r>
    </w:p>
    <w:p w14:paraId="0E819ADA">
      <w:pPr>
        <w:pStyle w:val="7"/>
        <w:numPr>
          <w:ilvl w:val="1"/>
          <w:numId w:val="1"/>
        </w:numPr>
        <w:tabs>
          <w:tab w:val="left" w:pos="2121"/>
        </w:tabs>
        <w:spacing w:before="0" w:after="0" w:line="240" w:lineRule="auto"/>
        <w:ind w:left="2121" w:right="0" w:hanging="420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определяет:</w:t>
      </w:r>
    </w:p>
    <w:p w14:paraId="0B2C992B">
      <w:pPr>
        <w:pStyle w:val="7"/>
        <w:numPr>
          <w:ilvl w:val="2"/>
          <w:numId w:val="1"/>
        </w:numPr>
        <w:tabs>
          <w:tab w:val="left" w:pos="1843"/>
        </w:tabs>
        <w:spacing w:before="1" w:after="0" w:line="240" w:lineRule="auto"/>
        <w:ind w:left="993" w:right="424" w:firstLine="707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выпускных </w:t>
      </w:r>
      <w:r>
        <w:rPr>
          <w:spacing w:val="-2"/>
          <w:sz w:val="24"/>
        </w:rPr>
        <w:t>классов;</w:t>
      </w:r>
    </w:p>
    <w:p w14:paraId="7BDF3F91">
      <w:pPr>
        <w:pStyle w:val="7"/>
        <w:numPr>
          <w:ilvl w:val="2"/>
          <w:numId w:val="1"/>
        </w:numPr>
        <w:tabs>
          <w:tab w:val="left" w:pos="1843"/>
        </w:tabs>
        <w:spacing w:before="0" w:after="0" w:line="240" w:lineRule="auto"/>
        <w:ind w:left="993" w:right="1396" w:firstLine="707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 образовательные программы;</w:t>
      </w:r>
    </w:p>
    <w:p w14:paraId="3B8BFD78">
      <w:pPr>
        <w:pStyle w:val="7"/>
        <w:numPr>
          <w:ilvl w:val="2"/>
          <w:numId w:val="1"/>
        </w:numPr>
        <w:tabs>
          <w:tab w:val="left" w:pos="1843"/>
        </w:tabs>
        <w:spacing w:before="0" w:after="0" w:line="240" w:lineRule="auto"/>
        <w:ind w:left="993" w:right="763" w:firstLine="707"/>
        <w:jc w:val="left"/>
        <w:rPr>
          <w:sz w:val="24"/>
        </w:rPr>
      </w:pPr>
      <w:r>
        <w:rPr>
          <w:sz w:val="24"/>
        </w:rPr>
        <w:t>условный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 одному предмету, в следующий класс;</w:t>
      </w:r>
    </w:p>
    <w:p w14:paraId="6D86FF4C">
      <w:pPr>
        <w:pStyle w:val="7"/>
        <w:numPr>
          <w:ilvl w:val="2"/>
          <w:numId w:val="1"/>
        </w:numPr>
        <w:tabs>
          <w:tab w:val="left" w:pos="1843"/>
        </w:tabs>
        <w:spacing w:before="0" w:after="0" w:line="240" w:lineRule="auto"/>
        <w:ind w:left="993" w:right="1458" w:firstLine="70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академической </w:t>
      </w:r>
      <w:r>
        <w:rPr>
          <w:spacing w:val="-2"/>
          <w:sz w:val="24"/>
        </w:rPr>
        <w:t>задолженности;</w:t>
      </w:r>
    </w:p>
    <w:p w14:paraId="5CEF3259">
      <w:pPr>
        <w:pStyle w:val="7"/>
        <w:numPr>
          <w:ilvl w:val="2"/>
          <w:numId w:val="1"/>
        </w:numPr>
        <w:tabs>
          <w:tab w:val="left" w:pos="1844"/>
        </w:tabs>
        <w:spacing w:before="0" w:after="0" w:line="240" w:lineRule="auto"/>
        <w:ind w:left="1844" w:right="0" w:hanging="143"/>
        <w:jc w:val="left"/>
        <w:rPr>
          <w:sz w:val="24"/>
        </w:rPr>
      </w:pPr>
      <w:r>
        <w:rPr>
          <w:sz w:val="24"/>
        </w:rPr>
        <w:t>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обучения;</w:t>
      </w:r>
    </w:p>
    <w:p w14:paraId="17CDC174">
      <w:pPr>
        <w:pStyle w:val="7"/>
        <w:numPr>
          <w:ilvl w:val="2"/>
          <w:numId w:val="1"/>
        </w:numPr>
        <w:tabs>
          <w:tab w:val="left" w:pos="1843"/>
        </w:tabs>
        <w:spacing w:before="0" w:after="0" w:line="240" w:lineRule="auto"/>
        <w:ind w:left="993" w:right="63" w:firstLine="707"/>
        <w:jc w:val="left"/>
        <w:rPr>
          <w:sz w:val="24"/>
        </w:rPr>
      </w:pPr>
      <w:r>
        <w:rPr>
          <w:sz w:val="24"/>
        </w:rPr>
        <w:t>выдачу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4"/>
          <w:sz w:val="24"/>
        </w:rPr>
        <w:t xml:space="preserve"> </w:t>
      </w:r>
      <w:r>
        <w:rPr>
          <w:sz w:val="24"/>
        </w:rPr>
        <w:t>(полном) общем образовании;</w:t>
      </w:r>
    </w:p>
    <w:p w14:paraId="1907E66C">
      <w:pPr>
        <w:pStyle w:val="7"/>
        <w:numPr>
          <w:ilvl w:val="2"/>
          <w:numId w:val="1"/>
        </w:numPr>
        <w:tabs>
          <w:tab w:val="left" w:pos="1843"/>
        </w:tabs>
        <w:spacing w:before="0" w:after="0" w:line="240" w:lineRule="auto"/>
        <w:ind w:left="993" w:right="152" w:firstLine="707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похвальными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листами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медалями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 в обучении;</w:t>
      </w:r>
    </w:p>
    <w:p w14:paraId="769CF879">
      <w:pPr>
        <w:pStyle w:val="7"/>
        <w:numPr>
          <w:ilvl w:val="2"/>
          <w:numId w:val="1"/>
        </w:numPr>
        <w:tabs>
          <w:tab w:val="left" w:pos="1844"/>
        </w:tabs>
        <w:spacing w:before="0" w:after="0" w:line="240" w:lineRule="auto"/>
        <w:ind w:left="1844" w:right="0" w:hanging="143"/>
        <w:jc w:val="left"/>
        <w:rPr>
          <w:sz w:val="24"/>
        </w:rPr>
      </w:pPr>
      <w:r>
        <w:rPr>
          <w:sz w:val="24"/>
        </w:rPr>
        <w:t>исключение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меры</w:t>
      </w:r>
    </w:p>
    <w:p w14:paraId="026C7C79">
      <w:pPr>
        <w:pStyle w:val="5"/>
      </w:pPr>
      <w:r>
        <w:t>педагогического</w:t>
      </w:r>
      <w:r>
        <w:rPr>
          <w:spacing w:val="-4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исчерпаны,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Российской Федерации «Об образовании в Российской Федерации»</w:t>
      </w:r>
      <w:r>
        <w:rPr>
          <w:spacing w:val="-3"/>
        </w:rPr>
        <w:t xml:space="preserve"> </w:t>
      </w:r>
      <w:r>
        <w:t>и Уставом данной организации, осуществляющей образовательную деятельность.</w:t>
      </w:r>
    </w:p>
    <w:p w14:paraId="2A56BB26">
      <w:pPr>
        <w:pStyle w:val="5"/>
        <w:spacing w:before="8"/>
        <w:ind w:left="0"/>
      </w:pPr>
    </w:p>
    <w:p w14:paraId="2C853B48">
      <w:pPr>
        <w:pStyle w:val="2"/>
        <w:numPr>
          <w:ilvl w:val="0"/>
          <w:numId w:val="1"/>
        </w:numPr>
        <w:tabs>
          <w:tab w:val="left" w:pos="1941"/>
        </w:tabs>
        <w:spacing w:before="0" w:after="0" w:line="240" w:lineRule="auto"/>
        <w:ind w:left="1941" w:right="0" w:hanging="240"/>
        <w:jc w:val="left"/>
      </w:pPr>
      <w:r>
        <w:t>Состав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rPr>
          <w:spacing w:val="-2"/>
        </w:rPr>
        <w:t>совета</w:t>
      </w:r>
    </w:p>
    <w:p w14:paraId="53614F1D">
      <w:pPr>
        <w:pStyle w:val="7"/>
        <w:numPr>
          <w:ilvl w:val="1"/>
          <w:numId w:val="1"/>
        </w:numPr>
        <w:tabs>
          <w:tab w:val="left" w:pos="2121"/>
        </w:tabs>
        <w:spacing w:before="132" w:after="0" w:line="240" w:lineRule="auto"/>
        <w:ind w:left="2121" w:right="0" w:hanging="420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2FAACA04">
      <w:pPr>
        <w:pStyle w:val="5"/>
      </w:pPr>
      <w:r>
        <w:t>трудовых отношениях с общеобразовательной организацией. В Педагогический совет также входят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деятельность: директор, все его заместители. Граждане, выполняющие педагогическую деятельность на</w:t>
      </w:r>
    </w:p>
    <w:p w14:paraId="03500CEB">
      <w:pPr>
        <w:pStyle w:val="5"/>
      </w:pPr>
      <w:r>
        <w:t>основе</w:t>
      </w:r>
      <w:r>
        <w:rPr>
          <w:spacing w:val="-9"/>
        </w:rPr>
        <w:t xml:space="preserve"> </w:t>
      </w:r>
      <w:r>
        <w:t>гражданско-правовых</w:t>
      </w:r>
      <w:r>
        <w:rPr>
          <w:spacing w:val="-4"/>
        </w:rPr>
        <w:t xml:space="preserve"> </w:t>
      </w:r>
      <w:r>
        <w:t>договоров,</w:t>
      </w:r>
      <w:r>
        <w:rPr>
          <w:spacing w:val="-5"/>
        </w:rPr>
        <w:t xml:space="preserve"> </w:t>
      </w:r>
      <w:r>
        <w:t>заключенных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организацией,</w:t>
      </w:r>
      <w:r>
        <w:rPr>
          <w:spacing w:val="-4"/>
        </w:rPr>
        <w:t xml:space="preserve"> </w:t>
      </w:r>
      <w:r>
        <w:rPr>
          <w:spacing w:val="-2"/>
        </w:rPr>
        <w:t>осуществляющей</w:t>
      </w:r>
    </w:p>
    <w:p w14:paraId="254BB14E">
      <w:pPr>
        <w:pStyle w:val="5"/>
      </w:pP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совета,</w:t>
      </w:r>
      <w:r>
        <w:rPr>
          <w:spacing w:val="-4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могут присутствовать на его заседаниях.</w:t>
      </w:r>
    </w:p>
    <w:p w14:paraId="15726408">
      <w:pPr>
        <w:pStyle w:val="7"/>
        <w:numPr>
          <w:ilvl w:val="1"/>
          <w:numId w:val="1"/>
        </w:numPr>
        <w:tabs>
          <w:tab w:val="left" w:pos="2121"/>
        </w:tabs>
        <w:spacing w:before="0" w:after="0" w:line="240" w:lineRule="auto"/>
        <w:ind w:left="2121" w:right="0" w:hanging="420"/>
        <w:jc w:val="left"/>
        <w:rPr>
          <w:sz w:val="24"/>
        </w:rPr>
      </w:pPr>
      <w:r>
        <w:rPr>
          <w:sz w:val="24"/>
        </w:rPr>
        <w:t>Правом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заседаниях 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члены.</w:t>
      </w:r>
    </w:p>
    <w:p w14:paraId="7E8DD6D5">
      <w:pPr>
        <w:pStyle w:val="7"/>
        <w:numPr>
          <w:ilvl w:val="1"/>
          <w:numId w:val="1"/>
        </w:numPr>
        <w:tabs>
          <w:tab w:val="left" w:pos="2121"/>
        </w:tabs>
        <w:spacing w:before="0" w:after="0" w:line="240" w:lineRule="auto"/>
        <w:ind w:left="2121" w:right="0" w:hanging="420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председателем</w:t>
      </w:r>
    </w:p>
    <w:p w14:paraId="736FD84F">
      <w:pPr>
        <w:pStyle w:val="5"/>
        <w:spacing w:before="1"/>
        <w:ind w:right="76"/>
      </w:pPr>
      <w:r>
        <w:t>Педагогического совета с правом решающего голоса и единственным не избираемым членом.</w:t>
      </w:r>
      <w:r>
        <w:rPr>
          <w:spacing w:val="-4"/>
        </w:rPr>
        <w:t xml:space="preserve"> </w:t>
      </w:r>
      <w:r>
        <w:t>Председатель</w:t>
      </w:r>
      <w:r>
        <w:rPr>
          <w:spacing w:val="-4"/>
        </w:rPr>
        <w:t xml:space="preserve"> </w:t>
      </w:r>
      <w:r>
        <w:t>организует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планирует</w:t>
      </w:r>
      <w:r>
        <w:rPr>
          <w:spacing w:val="-2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совета,</w:t>
      </w:r>
      <w:r>
        <w:rPr>
          <w:spacing w:val="-4"/>
        </w:rPr>
        <w:t xml:space="preserve"> </w:t>
      </w:r>
      <w:r>
        <w:t>созывает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заседания</w:t>
      </w:r>
      <w:r>
        <w:rPr>
          <w:spacing w:val="-4"/>
        </w:rPr>
        <w:t xml:space="preserve"> </w:t>
      </w:r>
      <w:r>
        <w:t>и председательствует на них, организует ведение протоколов заседаний, подписывает</w:t>
      </w:r>
    </w:p>
    <w:p w14:paraId="6AC37FF1">
      <w:pPr>
        <w:pStyle w:val="5"/>
        <w:spacing w:line="274" w:lineRule="exact"/>
      </w:pPr>
      <w:r>
        <w:t>решения,</w:t>
      </w:r>
      <w:r>
        <w:rPr>
          <w:spacing w:val="-5"/>
        </w:rPr>
        <w:t xml:space="preserve"> </w:t>
      </w:r>
      <w:r>
        <w:t>контролирует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исполнение.</w:t>
      </w:r>
    </w:p>
    <w:p w14:paraId="3ACF9D26">
      <w:pPr>
        <w:pStyle w:val="5"/>
        <w:spacing w:after="0" w:line="274" w:lineRule="exact"/>
        <w:sectPr>
          <w:pgSz w:w="11910" w:h="16840"/>
          <w:pgMar w:top="1040" w:right="850" w:bottom="280" w:left="425" w:header="720" w:footer="720" w:gutter="0"/>
          <w:cols w:space="720" w:num="1"/>
        </w:sectPr>
      </w:pPr>
    </w:p>
    <w:p w14:paraId="09AF84ED">
      <w:pPr>
        <w:pStyle w:val="7"/>
        <w:numPr>
          <w:ilvl w:val="1"/>
          <w:numId w:val="1"/>
        </w:numPr>
        <w:tabs>
          <w:tab w:val="left" w:pos="2120"/>
        </w:tabs>
        <w:spacing w:before="66" w:after="0" w:line="240" w:lineRule="auto"/>
        <w:ind w:left="993" w:right="1080" w:firstLine="70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 избирается секретарь Педагогического совета. Секретарь подписывает решения</w:t>
      </w:r>
    </w:p>
    <w:p w14:paraId="13167E78">
      <w:pPr>
        <w:pStyle w:val="5"/>
      </w:pPr>
      <w:r>
        <w:t>Педагогического</w:t>
      </w:r>
      <w:r>
        <w:rPr>
          <w:spacing w:val="-5"/>
        </w:rPr>
        <w:t xml:space="preserve"> </w:t>
      </w:r>
      <w:r>
        <w:t>совета.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любое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переизбрать</w:t>
      </w:r>
      <w:r>
        <w:rPr>
          <w:spacing w:val="-2"/>
        </w:rPr>
        <w:t xml:space="preserve"> секретаря.</w:t>
      </w:r>
    </w:p>
    <w:p w14:paraId="3FF35550">
      <w:pPr>
        <w:pStyle w:val="7"/>
        <w:numPr>
          <w:ilvl w:val="1"/>
          <w:numId w:val="1"/>
        </w:numPr>
        <w:tabs>
          <w:tab w:val="left" w:pos="2120"/>
        </w:tabs>
        <w:spacing w:before="1" w:after="0" w:line="240" w:lineRule="auto"/>
        <w:ind w:left="993" w:right="368" w:firstLine="707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образовательной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 учебный год, а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во внеочередном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 для решения неотложных вопросов осуществления образовательной деятельности, но не реже 1 раза в квартал.</w:t>
      </w:r>
    </w:p>
    <w:p w14:paraId="3787BE21">
      <w:pPr>
        <w:pStyle w:val="7"/>
        <w:numPr>
          <w:ilvl w:val="1"/>
          <w:numId w:val="1"/>
        </w:numPr>
        <w:tabs>
          <w:tab w:val="left" w:pos="2121"/>
        </w:tabs>
        <w:spacing w:before="0" w:after="0" w:line="240" w:lineRule="auto"/>
        <w:ind w:left="2121" w:right="0" w:hanging="420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проводятся:</w:t>
      </w:r>
    </w:p>
    <w:p w14:paraId="18E5914A">
      <w:pPr>
        <w:pStyle w:val="7"/>
        <w:numPr>
          <w:ilvl w:val="2"/>
          <w:numId w:val="1"/>
        </w:numPr>
        <w:tabs>
          <w:tab w:val="left" w:pos="1844"/>
        </w:tabs>
        <w:spacing w:before="0" w:after="0" w:line="240" w:lineRule="auto"/>
        <w:ind w:left="1844" w:right="0" w:hanging="143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совета;</w:t>
      </w:r>
    </w:p>
    <w:p w14:paraId="61E2E621">
      <w:pPr>
        <w:pStyle w:val="7"/>
        <w:numPr>
          <w:ilvl w:val="2"/>
          <w:numId w:val="1"/>
        </w:numPr>
        <w:tabs>
          <w:tab w:val="left" w:pos="1843"/>
        </w:tabs>
        <w:spacing w:before="0" w:after="0" w:line="240" w:lineRule="auto"/>
        <w:ind w:left="993" w:right="423" w:firstLine="707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 третью голосов.</w:t>
      </w:r>
    </w:p>
    <w:p w14:paraId="4AD12083">
      <w:pPr>
        <w:pStyle w:val="7"/>
        <w:numPr>
          <w:ilvl w:val="1"/>
          <w:numId w:val="1"/>
        </w:numPr>
        <w:tabs>
          <w:tab w:val="left" w:pos="2120"/>
        </w:tabs>
        <w:spacing w:before="0" w:after="0" w:line="240" w:lineRule="auto"/>
        <w:ind w:left="993" w:right="456" w:firstLine="707"/>
        <w:jc w:val="left"/>
        <w:rPr>
          <w:sz w:val="24"/>
        </w:rPr>
      </w:pPr>
      <w:r>
        <w:rPr>
          <w:sz w:val="24"/>
        </w:rPr>
        <w:t>Заседание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заседании присутствуют не менее чем две трети состава педагогических работников, включая</w:t>
      </w:r>
    </w:p>
    <w:p w14:paraId="50414060">
      <w:pPr>
        <w:pStyle w:val="5"/>
      </w:pPr>
      <w:r>
        <w:rPr>
          <w:spacing w:val="-2"/>
        </w:rPr>
        <w:t>председателя.</w:t>
      </w:r>
    </w:p>
    <w:p w14:paraId="0B9F55B3">
      <w:pPr>
        <w:pStyle w:val="7"/>
        <w:numPr>
          <w:ilvl w:val="1"/>
          <w:numId w:val="1"/>
        </w:numPr>
        <w:tabs>
          <w:tab w:val="left" w:pos="2120"/>
        </w:tabs>
        <w:spacing w:before="0" w:after="0" w:line="240" w:lineRule="auto"/>
        <w:ind w:left="993" w:right="50" w:firstLine="707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голосованием.</w:t>
      </w:r>
      <w:r>
        <w:rPr>
          <w:spacing w:val="-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6"/>
          <w:sz w:val="24"/>
        </w:rPr>
        <w:t xml:space="preserve"> </w:t>
      </w:r>
      <w:r>
        <w:rPr>
          <w:sz w:val="24"/>
        </w:rPr>
        <w:t>член Педагогического совета обладает одним голосом. Решение педсовета считается принятым, если за него подано большинство голосов присутствующих членов Педагогического совета.</w:t>
      </w:r>
    </w:p>
    <w:p w14:paraId="1B870178">
      <w:pPr>
        <w:pStyle w:val="7"/>
        <w:numPr>
          <w:ilvl w:val="1"/>
          <w:numId w:val="1"/>
        </w:numPr>
        <w:tabs>
          <w:tab w:val="left" w:pos="2120"/>
        </w:tabs>
        <w:spacing w:before="0" w:after="0" w:line="240" w:lineRule="auto"/>
        <w:ind w:left="993" w:right="1020" w:firstLine="70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равном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7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председателя Педагогического совета образовательной организации.</w:t>
      </w:r>
    </w:p>
    <w:p w14:paraId="6AA5B097">
      <w:pPr>
        <w:pStyle w:val="7"/>
        <w:numPr>
          <w:ilvl w:val="1"/>
          <w:numId w:val="1"/>
        </w:numPr>
        <w:tabs>
          <w:tab w:val="left" w:pos="2240"/>
        </w:tabs>
        <w:spacing w:before="0" w:after="0" w:line="240" w:lineRule="auto"/>
        <w:ind w:left="993" w:right="239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организации могут приглашаться представители общественных организаций, учреждений, взаимодействующих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 представители) обучающихся, представители юридических лиц, финансирующих данную организацию и др. Необходимость их приглашения определяется председателем</w:t>
      </w:r>
    </w:p>
    <w:p w14:paraId="685EAEFA">
      <w:pPr>
        <w:pStyle w:val="5"/>
        <w:spacing w:before="1"/>
      </w:pPr>
      <w:r>
        <w:t>Педагогического</w:t>
      </w:r>
      <w:r>
        <w:rPr>
          <w:spacing w:val="-6"/>
        </w:rPr>
        <w:t xml:space="preserve"> </w:t>
      </w:r>
      <w:r>
        <w:t>совета.</w:t>
      </w:r>
      <w:r>
        <w:rPr>
          <w:spacing w:val="-6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приглашенные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заседание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совета, пользуются правом совещательного голоса.</w:t>
      </w:r>
    </w:p>
    <w:p w14:paraId="42D70F48">
      <w:pPr>
        <w:pStyle w:val="7"/>
        <w:numPr>
          <w:ilvl w:val="1"/>
          <w:numId w:val="2"/>
        </w:numPr>
        <w:tabs>
          <w:tab w:val="left" w:pos="2240"/>
        </w:tabs>
        <w:spacing w:before="0" w:after="0" w:line="240" w:lineRule="auto"/>
        <w:ind w:left="993" w:right="294" w:firstLine="707"/>
        <w:jc w:val="left"/>
        <w:rPr>
          <w:sz w:val="24"/>
        </w:rPr>
      </w:pP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мероприятий и ответственных лиц за их выполнение. Организацию выполнения решений 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</w:p>
    <w:p w14:paraId="0F013040">
      <w:pPr>
        <w:pStyle w:val="5"/>
      </w:pPr>
      <w:r>
        <w:t>решении.</w:t>
      </w:r>
      <w:r>
        <w:rPr>
          <w:spacing w:val="-4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доводится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 на последующих его заседаниях.</w:t>
      </w:r>
    </w:p>
    <w:p w14:paraId="5F4A0630">
      <w:pPr>
        <w:pStyle w:val="7"/>
        <w:numPr>
          <w:ilvl w:val="1"/>
          <w:numId w:val="2"/>
        </w:numPr>
        <w:tabs>
          <w:tab w:val="left" w:pos="2241"/>
        </w:tabs>
        <w:spacing w:before="0" w:after="0" w:line="240" w:lineRule="auto"/>
        <w:ind w:left="2241" w:right="0" w:hanging="540"/>
        <w:jc w:val="left"/>
        <w:rPr>
          <w:sz w:val="24"/>
        </w:rPr>
      </w:pPr>
      <w:r>
        <w:rPr>
          <w:sz w:val="24"/>
        </w:rPr>
        <w:t>Отдельные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(результаты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вопросы</w:t>
      </w:r>
    </w:p>
    <w:p w14:paraId="7AC0B2DB">
      <w:pPr>
        <w:pStyle w:val="5"/>
      </w:pP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перевода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при нарушении отдельными обучающимися правил поведения, деятельность структурного</w:t>
      </w:r>
    </w:p>
    <w:p w14:paraId="63998DE8">
      <w:pPr>
        <w:pStyle w:val="5"/>
      </w:pPr>
      <w:r>
        <w:t>подразделения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 т. п.) могут рассматриваться на Педагогических советах в составе: председатель</w:t>
      </w:r>
    </w:p>
    <w:p w14:paraId="6BCB4D14">
      <w:pPr>
        <w:pStyle w:val="5"/>
      </w:pPr>
      <w:r>
        <w:t>Педагогического</w:t>
      </w:r>
      <w:r>
        <w:rPr>
          <w:spacing w:val="-5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заместители</w:t>
      </w:r>
      <w:r>
        <w:rPr>
          <w:spacing w:val="-1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по учебно-</w:t>
      </w:r>
      <w:r>
        <w:rPr>
          <w:spacing w:val="-2"/>
        </w:rPr>
        <w:t>воспитательной</w:t>
      </w:r>
    </w:p>
    <w:p w14:paraId="302977E0">
      <w:pPr>
        <w:pStyle w:val="5"/>
        <w:spacing w:before="1"/>
        <w:ind w:right="76"/>
      </w:pPr>
      <w:r>
        <w:t>работе,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работники,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обсуждаемыми</w:t>
      </w:r>
      <w:r>
        <w:rPr>
          <w:spacing w:val="-6"/>
        </w:rPr>
        <w:t xml:space="preserve"> </w:t>
      </w:r>
      <w:r>
        <w:t>вопросами (т. н. «малый Педагогический совет»).</w:t>
      </w:r>
    </w:p>
    <w:p w14:paraId="214E09C6">
      <w:pPr>
        <w:pStyle w:val="7"/>
        <w:numPr>
          <w:ilvl w:val="1"/>
          <w:numId w:val="2"/>
        </w:numPr>
        <w:tabs>
          <w:tab w:val="left" w:pos="2240"/>
        </w:tabs>
        <w:spacing w:before="0" w:after="0" w:line="240" w:lineRule="auto"/>
        <w:ind w:left="993" w:right="242" w:firstLine="707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в случае несогласия с решением Педагогического совета приостанавливает выполнение</w:t>
      </w:r>
    </w:p>
    <w:p w14:paraId="0CC80C69">
      <w:pPr>
        <w:pStyle w:val="5"/>
      </w:pPr>
      <w:r>
        <w:t>решения, извещает об этом учредителя организации, который в трехдневный срок при участии</w:t>
      </w:r>
      <w:r>
        <w:rPr>
          <w:spacing w:val="-5"/>
        </w:rPr>
        <w:t xml:space="preserve"> </w:t>
      </w:r>
      <w:r>
        <w:t>заинтересованных</w:t>
      </w:r>
      <w:r>
        <w:rPr>
          <w:spacing w:val="-4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обязан</w:t>
      </w:r>
      <w:r>
        <w:rPr>
          <w:spacing w:val="-5"/>
        </w:rPr>
        <w:t xml:space="preserve"> </w:t>
      </w:r>
      <w:r>
        <w:t>рассмотреть</w:t>
      </w:r>
      <w:r>
        <w:rPr>
          <w:spacing w:val="-5"/>
        </w:rPr>
        <w:t xml:space="preserve"> </w:t>
      </w:r>
      <w:r>
        <w:t>данное</w:t>
      </w:r>
      <w:r>
        <w:rPr>
          <w:spacing w:val="-6"/>
        </w:rPr>
        <w:t xml:space="preserve"> </w:t>
      </w:r>
      <w:r>
        <w:t>заявление,</w:t>
      </w:r>
      <w:r>
        <w:rPr>
          <w:spacing w:val="-5"/>
        </w:rPr>
        <w:t xml:space="preserve"> </w:t>
      </w:r>
      <w:r>
        <w:t>ознакомиться</w:t>
      </w:r>
      <w:r>
        <w:rPr>
          <w:spacing w:val="-5"/>
        </w:rPr>
        <w:t xml:space="preserve"> </w:t>
      </w:r>
      <w:r>
        <w:t>с мотивированным мнением большинства членов Педагогического совета и вынести</w:t>
      </w:r>
    </w:p>
    <w:p w14:paraId="402C1DA8">
      <w:pPr>
        <w:pStyle w:val="5"/>
      </w:pPr>
      <w:r>
        <w:t>окончательное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спорному</w:t>
      </w:r>
      <w:r>
        <w:rPr>
          <w:spacing w:val="-10"/>
        </w:rPr>
        <w:t xml:space="preserve"> </w:t>
      </w:r>
      <w:r>
        <w:rPr>
          <w:spacing w:val="-2"/>
        </w:rPr>
        <w:t>вопросу.</w:t>
      </w:r>
    </w:p>
    <w:p w14:paraId="665D5E60">
      <w:pPr>
        <w:pStyle w:val="7"/>
        <w:numPr>
          <w:ilvl w:val="1"/>
          <w:numId w:val="2"/>
        </w:numPr>
        <w:tabs>
          <w:tab w:val="left" w:pos="2240"/>
        </w:tabs>
        <w:spacing w:before="0" w:after="0" w:line="240" w:lineRule="auto"/>
        <w:ind w:left="993" w:right="36" w:firstLine="707"/>
        <w:jc w:val="left"/>
        <w:rPr>
          <w:sz w:val="24"/>
        </w:rPr>
      </w:pPr>
      <w:r>
        <w:rPr>
          <w:sz w:val="24"/>
        </w:rPr>
        <w:t>Конкретную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дату,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секретарь доводит до сведения всех педагогических работников и, в необходимых случаях иных лиц, не позднее, чем за 3 дня до его заседания.</w:t>
      </w:r>
    </w:p>
    <w:p w14:paraId="0694CC13">
      <w:pPr>
        <w:pStyle w:val="7"/>
        <w:spacing w:after="0" w:line="240" w:lineRule="auto"/>
        <w:jc w:val="left"/>
        <w:rPr>
          <w:sz w:val="24"/>
        </w:rPr>
        <w:sectPr>
          <w:pgSz w:w="11910" w:h="16840"/>
          <w:pgMar w:top="1040" w:right="850" w:bottom="280" w:left="425" w:header="720" w:footer="720" w:gutter="0"/>
          <w:cols w:space="720" w:num="1"/>
        </w:sectPr>
      </w:pPr>
    </w:p>
    <w:p w14:paraId="65559C06">
      <w:pPr>
        <w:pStyle w:val="2"/>
        <w:numPr>
          <w:ilvl w:val="0"/>
          <w:numId w:val="1"/>
        </w:numPr>
        <w:tabs>
          <w:tab w:val="left" w:pos="1941"/>
        </w:tabs>
        <w:spacing w:before="73" w:after="0" w:line="240" w:lineRule="auto"/>
        <w:ind w:left="1941" w:right="0" w:hanging="240"/>
        <w:jc w:val="both"/>
      </w:pPr>
      <w:r>
        <w:t>Деятельность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rPr>
          <w:spacing w:val="-2"/>
        </w:rPr>
        <w:t>совета</w:t>
      </w:r>
    </w:p>
    <w:p w14:paraId="5F34C110">
      <w:pPr>
        <w:pStyle w:val="7"/>
        <w:numPr>
          <w:ilvl w:val="1"/>
          <w:numId w:val="1"/>
        </w:numPr>
        <w:tabs>
          <w:tab w:val="left" w:pos="2120"/>
        </w:tabs>
        <w:spacing w:before="133" w:after="0" w:line="240" w:lineRule="auto"/>
        <w:ind w:left="993" w:right="694" w:firstLine="707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 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инновационной деятельности.</w:t>
      </w:r>
    </w:p>
    <w:p w14:paraId="415009B6">
      <w:pPr>
        <w:pStyle w:val="7"/>
        <w:numPr>
          <w:ilvl w:val="1"/>
          <w:numId w:val="1"/>
        </w:numPr>
        <w:tabs>
          <w:tab w:val="left" w:pos="2121"/>
        </w:tabs>
        <w:spacing w:before="0" w:after="0" w:line="240" w:lineRule="auto"/>
        <w:ind w:left="2121" w:right="0" w:hanging="42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аттестации</w:t>
      </w:r>
    </w:p>
    <w:p w14:paraId="3B12F15C">
      <w:pPr>
        <w:pStyle w:val="5"/>
        <w:ind w:right="690"/>
        <w:jc w:val="both"/>
      </w:pPr>
      <w:r>
        <w:t>обучающихся,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>академической неуспеваемости обучающихся.</w:t>
      </w:r>
    </w:p>
    <w:p w14:paraId="12FB37DC">
      <w:pPr>
        <w:pStyle w:val="7"/>
        <w:numPr>
          <w:ilvl w:val="1"/>
          <w:numId w:val="1"/>
        </w:numPr>
        <w:tabs>
          <w:tab w:val="left" w:pos="2120"/>
        </w:tabs>
        <w:spacing w:before="0" w:after="0" w:line="240" w:lineRule="auto"/>
        <w:ind w:left="993" w:right="1207" w:firstLine="707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 проведении промежуточной и государственной (итоговой) аттестации, о допуске выпускников 9-х и 11-х классов к экзаменам, о проведении промежуточной и</w:t>
      </w:r>
    </w:p>
    <w:p w14:paraId="3B062B8C">
      <w:pPr>
        <w:pStyle w:val="5"/>
      </w:pPr>
      <w:r>
        <w:t>государственной</w:t>
      </w:r>
      <w:r>
        <w:rPr>
          <w:spacing w:val="-4"/>
        </w:rPr>
        <w:t xml:space="preserve"> </w:t>
      </w:r>
      <w:r>
        <w:t>(итоговой)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щадящей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медицинским</w:t>
      </w:r>
      <w:r>
        <w:rPr>
          <w:spacing w:val="-5"/>
        </w:rPr>
        <w:t xml:space="preserve"> </w:t>
      </w:r>
      <w:r>
        <w:t>показателям,</w:t>
      </w:r>
      <w:r>
        <w:rPr>
          <w:spacing w:val="-4"/>
        </w:rPr>
        <w:t xml:space="preserve"> </w:t>
      </w:r>
      <w:r>
        <w:t>о переводе обучающихся в следующий класс, об отчислении обучающихся, о выдаче</w:t>
      </w:r>
    </w:p>
    <w:p w14:paraId="00769F88">
      <w:pPr>
        <w:pStyle w:val="5"/>
        <w:ind w:right="76"/>
      </w:pPr>
      <w:r>
        <w:t>документов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образца,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награждении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за успехи в обучении грамотами, похвальными листами.</w:t>
      </w:r>
    </w:p>
    <w:p w14:paraId="5D17A71C">
      <w:pPr>
        <w:pStyle w:val="7"/>
        <w:numPr>
          <w:ilvl w:val="1"/>
          <w:numId w:val="1"/>
        </w:numPr>
        <w:tabs>
          <w:tab w:val="left" w:pos="2120"/>
        </w:tabs>
        <w:spacing w:before="1" w:after="0" w:line="240" w:lineRule="auto"/>
        <w:ind w:left="993" w:right="742" w:firstLine="70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их родителей (законных представителей) с результатами промежуточной аттестации для принятия решения по существу вопроса.</w:t>
      </w:r>
    </w:p>
    <w:p w14:paraId="4C8ED9FD">
      <w:pPr>
        <w:pStyle w:val="7"/>
        <w:numPr>
          <w:ilvl w:val="1"/>
          <w:numId w:val="1"/>
        </w:numPr>
        <w:tabs>
          <w:tab w:val="left" w:pos="2120"/>
        </w:tabs>
        <w:spacing w:before="0" w:after="0" w:line="240" w:lineRule="auto"/>
        <w:ind w:left="993" w:right="216" w:firstLine="70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деятельности.</w:t>
      </w:r>
    </w:p>
    <w:p w14:paraId="3A4785B9">
      <w:pPr>
        <w:pStyle w:val="7"/>
        <w:numPr>
          <w:ilvl w:val="1"/>
          <w:numId w:val="1"/>
        </w:numPr>
        <w:tabs>
          <w:tab w:val="left" w:pos="2121"/>
        </w:tabs>
        <w:spacing w:before="0" w:after="0" w:line="240" w:lineRule="auto"/>
        <w:ind w:left="2121" w:right="0" w:hanging="42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2"/>
          <w:sz w:val="24"/>
        </w:rPr>
        <w:t xml:space="preserve"> планов.</w:t>
      </w:r>
    </w:p>
    <w:p w14:paraId="39E6EB07">
      <w:pPr>
        <w:pStyle w:val="7"/>
        <w:numPr>
          <w:ilvl w:val="1"/>
          <w:numId w:val="1"/>
        </w:numPr>
        <w:tabs>
          <w:tab w:val="left" w:pos="2120"/>
        </w:tabs>
        <w:spacing w:before="0" w:after="0" w:line="240" w:lineRule="auto"/>
        <w:ind w:left="993" w:right="220" w:firstLine="707"/>
        <w:jc w:val="left"/>
        <w:rPr>
          <w:sz w:val="24"/>
        </w:rPr>
      </w:pPr>
      <w:r>
        <w:rPr>
          <w:sz w:val="24"/>
        </w:rPr>
        <w:t>Принятие решений о мерах педагогического и дисциплинарного воздействия к 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«Об образовании в Российской Федерации» и Уставом организации, осуществляющей</w:t>
      </w:r>
    </w:p>
    <w:p w14:paraId="214EFA64">
      <w:pPr>
        <w:pStyle w:val="5"/>
      </w:pP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трехдневный</w:t>
      </w:r>
      <w:r>
        <w:rPr>
          <w:spacing w:val="-4"/>
        </w:rPr>
        <w:t xml:space="preserve"> </w:t>
      </w:r>
      <w:r>
        <w:t>срок)</w:t>
      </w:r>
      <w:r>
        <w:rPr>
          <w:spacing w:val="-4"/>
        </w:rPr>
        <w:t xml:space="preserve"> </w:t>
      </w:r>
      <w:r>
        <w:t>доводится</w:t>
      </w:r>
      <w:r>
        <w:rPr>
          <w:spacing w:val="-4"/>
        </w:rPr>
        <w:t xml:space="preserve"> </w:t>
      </w:r>
      <w:r>
        <w:t>до сведения родителей (законных представителей) обучающегося.</w:t>
      </w:r>
    </w:p>
    <w:p w14:paraId="459C54D5">
      <w:pPr>
        <w:pStyle w:val="7"/>
        <w:numPr>
          <w:ilvl w:val="1"/>
          <w:numId w:val="1"/>
        </w:numPr>
        <w:tabs>
          <w:tab w:val="left" w:pos="2121"/>
        </w:tabs>
        <w:spacing w:before="0" w:after="0" w:line="240" w:lineRule="auto"/>
        <w:ind w:left="2121" w:right="0" w:hanging="420"/>
        <w:jc w:val="left"/>
        <w:rPr>
          <w:sz w:val="24"/>
        </w:rPr>
      </w:pPr>
      <w:r>
        <w:rPr>
          <w:sz w:val="24"/>
        </w:rPr>
        <w:t>Внесение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оплаты</w:t>
      </w:r>
    </w:p>
    <w:p w14:paraId="001BFBC6">
      <w:pPr>
        <w:pStyle w:val="5"/>
      </w:pPr>
      <w:r>
        <w:rPr>
          <w:spacing w:val="-2"/>
        </w:rPr>
        <w:t>труда.</w:t>
      </w:r>
    </w:p>
    <w:p w14:paraId="4D2C88FC">
      <w:pPr>
        <w:pStyle w:val="7"/>
        <w:numPr>
          <w:ilvl w:val="1"/>
          <w:numId w:val="1"/>
        </w:numPr>
        <w:tabs>
          <w:tab w:val="left" w:pos="2121"/>
        </w:tabs>
        <w:spacing w:before="0" w:after="0" w:line="240" w:lineRule="auto"/>
        <w:ind w:left="2121" w:right="0" w:hanging="420"/>
        <w:jc w:val="left"/>
        <w:rPr>
          <w:sz w:val="24"/>
        </w:rPr>
      </w:pPr>
      <w:r>
        <w:rPr>
          <w:sz w:val="24"/>
        </w:rPr>
        <w:t>Внесение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56487839">
      <w:pPr>
        <w:pStyle w:val="5"/>
      </w:pPr>
      <w:r>
        <w:t>оснащения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14:paraId="19B42BE5">
      <w:pPr>
        <w:pStyle w:val="7"/>
        <w:numPr>
          <w:ilvl w:val="1"/>
          <w:numId w:val="1"/>
        </w:numPr>
        <w:tabs>
          <w:tab w:val="left" w:pos="2240"/>
        </w:tabs>
        <w:spacing w:before="0" w:after="0" w:line="240" w:lineRule="auto"/>
        <w:ind w:left="993" w:right="547" w:firstLine="707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 учреждений в целях охраны и укрепления здоровья детей и работников организации,</w:t>
      </w:r>
    </w:p>
    <w:p w14:paraId="24F78226">
      <w:pPr>
        <w:pStyle w:val="5"/>
      </w:pPr>
      <w:r>
        <w:t>осуществляющей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rPr>
          <w:spacing w:val="-2"/>
        </w:rPr>
        <w:t>деятельность.</w:t>
      </w:r>
    </w:p>
    <w:p w14:paraId="3E3AD188">
      <w:pPr>
        <w:pStyle w:val="7"/>
        <w:numPr>
          <w:ilvl w:val="1"/>
          <w:numId w:val="1"/>
        </w:numPr>
        <w:tabs>
          <w:tab w:val="left" w:pos="2240"/>
        </w:tabs>
        <w:spacing w:before="0" w:after="0" w:line="240" w:lineRule="auto"/>
        <w:ind w:left="993" w:right="1070" w:firstLine="707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методических </w:t>
      </w:r>
      <w:r>
        <w:rPr>
          <w:spacing w:val="-2"/>
          <w:sz w:val="24"/>
        </w:rPr>
        <w:t>объединений.</w:t>
      </w:r>
    </w:p>
    <w:p w14:paraId="57595BB1">
      <w:pPr>
        <w:pStyle w:val="7"/>
        <w:numPr>
          <w:ilvl w:val="1"/>
          <w:numId w:val="1"/>
        </w:numPr>
        <w:tabs>
          <w:tab w:val="left" w:pos="2240"/>
        </w:tabs>
        <w:spacing w:before="0" w:after="0" w:line="240" w:lineRule="auto"/>
        <w:ind w:left="993" w:right="271" w:firstLine="707"/>
        <w:jc w:val="left"/>
        <w:rPr>
          <w:sz w:val="24"/>
        </w:rPr>
      </w:pP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почетными грамотами, отраслевыми наградами.</w:t>
      </w:r>
    </w:p>
    <w:p w14:paraId="59DCD231">
      <w:pPr>
        <w:pStyle w:val="5"/>
        <w:spacing w:before="8"/>
        <w:ind w:left="0"/>
      </w:pPr>
    </w:p>
    <w:p w14:paraId="73EC709E">
      <w:pPr>
        <w:pStyle w:val="2"/>
        <w:numPr>
          <w:ilvl w:val="0"/>
          <w:numId w:val="3"/>
        </w:numPr>
        <w:tabs>
          <w:tab w:val="left" w:pos="1941"/>
        </w:tabs>
        <w:spacing w:before="0" w:after="0" w:line="240" w:lineRule="auto"/>
        <w:ind w:left="1941" w:right="0" w:hanging="240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rPr>
          <w:spacing w:val="-2"/>
        </w:rPr>
        <w:t>совета</w:t>
      </w:r>
    </w:p>
    <w:p w14:paraId="242D7A5D">
      <w:pPr>
        <w:pStyle w:val="7"/>
        <w:numPr>
          <w:ilvl w:val="1"/>
          <w:numId w:val="3"/>
        </w:numPr>
        <w:tabs>
          <w:tab w:val="left" w:pos="2121"/>
        </w:tabs>
        <w:spacing w:before="130" w:after="0" w:line="240" w:lineRule="auto"/>
        <w:ind w:left="2121" w:right="0" w:hanging="420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45EEB95E">
      <w:pPr>
        <w:pStyle w:val="7"/>
        <w:numPr>
          <w:ilvl w:val="2"/>
          <w:numId w:val="3"/>
        </w:numPr>
        <w:tabs>
          <w:tab w:val="left" w:pos="1843"/>
        </w:tabs>
        <w:spacing w:before="0" w:after="0" w:line="240" w:lineRule="auto"/>
        <w:ind w:left="993" w:right="837" w:firstLine="707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 различного профиля, консультантов для выработки рекомендаций с последующим</w:t>
      </w:r>
    </w:p>
    <w:p w14:paraId="0AAF185A">
      <w:pPr>
        <w:pStyle w:val="5"/>
      </w:pPr>
      <w:r>
        <w:t>рассмотрением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2"/>
        </w:rPr>
        <w:t xml:space="preserve"> совете;</w:t>
      </w:r>
    </w:p>
    <w:p w14:paraId="2A49001D">
      <w:pPr>
        <w:pStyle w:val="7"/>
        <w:numPr>
          <w:ilvl w:val="2"/>
          <w:numId w:val="3"/>
        </w:numPr>
        <w:tabs>
          <w:tab w:val="left" w:pos="1843"/>
        </w:tabs>
        <w:spacing w:before="0" w:after="0" w:line="240" w:lineRule="auto"/>
        <w:ind w:left="993" w:right="1128" w:firstLine="707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спорным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компетенцию;</w:t>
      </w:r>
    </w:p>
    <w:p w14:paraId="59214549">
      <w:pPr>
        <w:pStyle w:val="7"/>
        <w:numPr>
          <w:ilvl w:val="2"/>
          <w:numId w:val="3"/>
        </w:numPr>
        <w:tabs>
          <w:tab w:val="left" w:pos="1843"/>
        </w:tabs>
        <w:spacing w:before="0" w:after="0" w:line="240" w:lineRule="auto"/>
        <w:ind w:left="993" w:right="37" w:firstLine="707"/>
        <w:jc w:val="left"/>
        <w:rPr>
          <w:sz w:val="24"/>
        </w:rPr>
      </w:pPr>
      <w:r>
        <w:rPr>
          <w:sz w:val="24"/>
        </w:rPr>
        <w:t>принимать,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акты)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компетенцией,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к объединениям по профессии.</w:t>
      </w:r>
    </w:p>
    <w:p w14:paraId="00841435">
      <w:pPr>
        <w:pStyle w:val="7"/>
        <w:numPr>
          <w:ilvl w:val="1"/>
          <w:numId w:val="3"/>
        </w:numPr>
        <w:tabs>
          <w:tab w:val="left" w:pos="2121"/>
        </w:tabs>
        <w:spacing w:before="0" w:after="0" w:line="240" w:lineRule="auto"/>
        <w:ind w:left="2121" w:right="0" w:hanging="420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ответственен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за:</w:t>
      </w:r>
    </w:p>
    <w:p w14:paraId="0E2EEB3E">
      <w:pPr>
        <w:pStyle w:val="7"/>
        <w:numPr>
          <w:ilvl w:val="2"/>
          <w:numId w:val="3"/>
        </w:numPr>
        <w:tabs>
          <w:tab w:val="left" w:pos="1844"/>
        </w:tabs>
        <w:spacing w:before="0" w:after="0" w:line="240" w:lineRule="auto"/>
        <w:ind w:left="1844" w:right="0" w:hanging="143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5DD2962E">
      <w:pPr>
        <w:pStyle w:val="7"/>
        <w:numPr>
          <w:ilvl w:val="2"/>
          <w:numId w:val="3"/>
        </w:numPr>
        <w:tabs>
          <w:tab w:val="left" w:pos="1843"/>
        </w:tabs>
        <w:spacing w:before="1" w:after="0" w:line="240" w:lineRule="auto"/>
        <w:ind w:left="993" w:right="855" w:firstLine="707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 Российской Федерации»;</w:t>
      </w:r>
    </w:p>
    <w:p w14:paraId="26D9E96E">
      <w:pPr>
        <w:pStyle w:val="7"/>
        <w:spacing w:after="0" w:line="240" w:lineRule="auto"/>
        <w:jc w:val="left"/>
        <w:rPr>
          <w:sz w:val="24"/>
        </w:rPr>
        <w:sectPr>
          <w:pgSz w:w="11910" w:h="16840"/>
          <w:pgMar w:top="1040" w:right="850" w:bottom="280" w:left="425" w:header="720" w:footer="720" w:gutter="0"/>
          <w:cols w:space="720" w:num="1"/>
        </w:sectPr>
      </w:pPr>
    </w:p>
    <w:p w14:paraId="00628B57">
      <w:pPr>
        <w:pStyle w:val="7"/>
        <w:numPr>
          <w:ilvl w:val="2"/>
          <w:numId w:val="3"/>
        </w:numPr>
        <w:tabs>
          <w:tab w:val="left" w:pos="1843"/>
        </w:tabs>
        <w:spacing w:before="66" w:after="0" w:line="240" w:lineRule="auto"/>
        <w:ind w:left="993" w:right="696" w:firstLine="707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ООН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законодательству Российской Федерации о защите прав детей;</w:t>
      </w:r>
    </w:p>
    <w:p w14:paraId="65B95543">
      <w:pPr>
        <w:pStyle w:val="7"/>
        <w:numPr>
          <w:ilvl w:val="2"/>
          <w:numId w:val="3"/>
        </w:numPr>
        <w:tabs>
          <w:tab w:val="left" w:pos="1844"/>
        </w:tabs>
        <w:spacing w:before="0" w:after="0" w:line="240" w:lineRule="auto"/>
        <w:ind w:left="1844" w:right="0" w:hanging="143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экспертного </w:t>
      </w:r>
      <w:r>
        <w:rPr>
          <w:spacing w:val="-2"/>
          <w:sz w:val="24"/>
        </w:rPr>
        <w:t>заключения;</w:t>
      </w:r>
    </w:p>
    <w:p w14:paraId="2F7B6B00">
      <w:pPr>
        <w:pStyle w:val="7"/>
        <w:numPr>
          <w:ilvl w:val="2"/>
          <w:numId w:val="3"/>
        </w:numPr>
        <w:tabs>
          <w:tab w:val="left" w:pos="1843"/>
        </w:tabs>
        <w:spacing w:before="1" w:after="0" w:line="240" w:lineRule="auto"/>
        <w:ind w:left="993" w:right="101" w:firstLine="707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 ответственных лиц и сроков исполнения.</w:t>
      </w:r>
    </w:p>
    <w:p w14:paraId="7F8C632B">
      <w:pPr>
        <w:pStyle w:val="5"/>
        <w:spacing w:before="146"/>
        <w:ind w:left="0"/>
      </w:pPr>
    </w:p>
    <w:p w14:paraId="4A95B7CC">
      <w:pPr>
        <w:pStyle w:val="2"/>
        <w:numPr>
          <w:ilvl w:val="0"/>
          <w:numId w:val="3"/>
        </w:numPr>
        <w:tabs>
          <w:tab w:val="left" w:pos="1941"/>
        </w:tabs>
        <w:spacing w:before="0" w:after="0" w:line="240" w:lineRule="auto"/>
        <w:ind w:left="1941" w:right="0" w:hanging="240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rPr>
          <w:spacing w:val="-2"/>
        </w:rPr>
        <w:t>совета</w:t>
      </w:r>
    </w:p>
    <w:p w14:paraId="5A055E6D">
      <w:pPr>
        <w:pStyle w:val="7"/>
        <w:numPr>
          <w:ilvl w:val="1"/>
          <w:numId w:val="3"/>
        </w:numPr>
        <w:tabs>
          <w:tab w:val="left" w:pos="2121"/>
        </w:tabs>
        <w:spacing w:before="130" w:after="0" w:line="240" w:lineRule="auto"/>
        <w:ind w:left="2121" w:right="0" w:hanging="420"/>
        <w:jc w:val="left"/>
        <w:rPr>
          <w:sz w:val="24"/>
        </w:rPr>
      </w:pP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14:paraId="2C568421">
      <w:pPr>
        <w:pStyle w:val="7"/>
        <w:numPr>
          <w:ilvl w:val="2"/>
          <w:numId w:val="3"/>
        </w:numPr>
        <w:tabs>
          <w:tab w:val="left" w:pos="1843"/>
        </w:tabs>
        <w:spacing w:before="0" w:after="0" w:line="240" w:lineRule="auto"/>
        <w:ind w:left="993" w:right="279" w:firstLine="707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Педагогического </w:t>
      </w:r>
      <w:r>
        <w:rPr>
          <w:spacing w:val="-2"/>
          <w:sz w:val="24"/>
        </w:rPr>
        <w:t>совета;</w:t>
      </w:r>
    </w:p>
    <w:p w14:paraId="27B2AC07">
      <w:pPr>
        <w:pStyle w:val="7"/>
        <w:numPr>
          <w:ilvl w:val="2"/>
          <w:numId w:val="3"/>
        </w:numPr>
        <w:tabs>
          <w:tab w:val="left" w:pos="1843"/>
        </w:tabs>
        <w:spacing w:before="0" w:after="0" w:line="240" w:lineRule="auto"/>
        <w:ind w:left="993" w:right="185" w:firstLine="707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тому или иному вопросу;</w:t>
      </w:r>
    </w:p>
    <w:p w14:paraId="66F93597">
      <w:pPr>
        <w:pStyle w:val="7"/>
        <w:numPr>
          <w:ilvl w:val="2"/>
          <w:numId w:val="3"/>
        </w:numPr>
        <w:tabs>
          <w:tab w:val="left" w:pos="1843"/>
        </w:tabs>
        <w:spacing w:before="0" w:after="0" w:line="240" w:lineRule="auto"/>
        <w:ind w:left="993" w:right="475" w:firstLine="707"/>
        <w:jc w:val="left"/>
        <w:rPr>
          <w:sz w:val="24"/>
        </w:rPr>
      </w:pPr>
      <w:r>
        <w:rPr>
          <w:sz w:val="24"/>
        </w:rPr>
        <w:t>выносить на обсуждение Педагогического совета интересующие его вопросы и 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 и развитию образовательной организации.</w:t>
      </w:r>
    </w:p>
    <w:p w14:paraId="4AF6F5FE">
      <w:pPr>
        <w:pStyle w:val="7"/>
        <w:numPr>
          <w:ilvl w:val="1"/>
          <w:numId w:val="3"/>
        </w:numPr>
        <w:tabs>
          <w:tab w:val="left" w:pos="2121"/>
        </w:tabs>
        <w:spacing w:before="0" w:after="0" w:line="240" w:lineRule="auto"/>
        <w:ind w:left="2121" w:right="0" w:hanging="420"/>
        <w:jc w:val="left"/>
        <w:rPr>
          <w:sz w:val="24"/>
        </w:rPr>
      </w:pPr>
      <w:r>
        <w:rPr>
          <w:sz w:val="24"/>
        </w:rPr>
        <w:t>Каждый</w:t>
      </w:r>
      <w:r>
        <w:rPr>
          <w:spacing w:val="-7"/>
          <w:sz w:val="24"/>
        </w:rPr>
        <w:t xml:space="preserve"> </w:t>
      </w:r>
      <w:r>
        <w:rPr>
          <w:sz w:val="24"/>
        </w:rPr>
        <w:t>член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осуществляющей</w:t>
      </w:r>
    </w:p>
    <w:p w14:paraId="42C52B67">
      <w:pPr>
        <w:pStyle w:val="5"/>
      </w:pP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обязан</w:t>
      </w:r>
      <w:r>
        <w:rPr>
          <w:spacing w:val="-4"/>
        </w:rPr>
        <w:t xml:space="preserve"> </w:t>
      </w:r>
      <w:r>
        <w:t>посещать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заседания,</w:t>
      </w:r>
      <w:r>
        <w:rPr>
          <w:spacing w:val="-4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 подготовке и его работе, своевременно и полностью выполнять принятые решения.</w:t>
      </w:r>
    </w:p>
    <w:p w14:paraId="092574DB">
      <w:pPr>
        <w:pStyle w:val="5"/>
        <w:spacing w:before="7"/>
        <w:ind w:left="0"/>
      </w:pPr>
    </w:p>
    <w:p w14:paraId="59622312">
      <w:pPr>
        <w:pStyle w:val="2"/>
        <w:numPr>
          <w:ilvl w:val="0"/>
          <w:numId w:val="3"/>
        </w:numPr>
        <w:tabs>
          <w:tab w:val="left" w:pos="1941"/>
        </w:tabs>
        <w:spacing w:before="1" w:after="0" w:line="240" w:lineRule="auto"/>
        <w:ind w:left="1941" w:right="0" w:hanging="240"/>
        <w:jc w:val="left"/>
      </w:pPr>
      <w:r>
        <w:t>Делопроизводство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rPr>
          <w:spacing w:val="-2"/>
        </w:rPr>
        <w:t>совета</w:t>
      </w:r>
    </w:p>
    <w:p w14:paraId="7319710C">
      <w:pPr>
        <w:pStyle w:val="7"/>
        <w:numPr>
          <w:ilvl w:val="1"/>
          <w:numId w:val="3"/>
        </w:numPr>
        <w:tabs>
          <w:tab w:val="left" w:pos="2121"/>
        </w:tabs>
        <w:spacing w:before="132" w:after="0" w:line="240" w:lineRule="auto"/>
        <w:ind w:left="2121" w:right="0" w:hanging="420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протокольно.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книге</w:t>
      </w:r>
    </w:p>
    <w:p w14:paraId="5A44D96B">
      <w:pPr>
        <w:pStyle w:val="5"/>
      </w:pPr>
      <w:r>
        <w:t>протоколов</w:t>
      </w:r>
      <w:r>
        <w:rPr>
          <w:spacing w:val="-5"/>
        </w:rPr>
        <w:t xml:space="preserve"> </w:t>
      </w:r>
      <w:r>
        <w:t>фиксируется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вопросов,</w:t>
      </w:r>
      <w:r>
        <w:rPr>
          <w:spacing w:val="-4"/>
        </w:rPr>
        <w:t xml:space="preserve"> </w:t>
      </w:r>
      <w:r>
        <w:t>выносимых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педсовет,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 замечания членов Педагогического совета.</w:t>
      </w:r>
    </w:p>
    <w:p w14:paraId="74C4959D">
      <w:pPr>
        <w:pStyle w:val="7"/>
        <w:numPr>
          <w:ilvl w:val="1"/>
          <w:numId w:val="3"/>
        </w:numPr>
        <w:tabs>
          <w:tab w:val="left" w:pos="2121"/>
        </w:tabs>
        <w:spacing w:before="0" w:after="0" w:line="240" w:lineRule="auto"/>
        <w:ind w:left="2121" w:right="0" w:hanging="42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2"/>
          <w:sz w:val="24"/>
        </w:rPr>
        <w:t xml:space="preserve"> фиксируется:</w:t>
      </w:r>
    </w:p>
    <w:p w14:paraId="7C68BB3D">
      <w:pPr>
        <w:pStyle w:val="7"/>
        <w:numPr>
          <w:ilvl w:val="2"/>
          <w:numId w:val="3"/>
        </w:numPr>
        <w:tabs>
          <w:tab w:val="left" w:pos="1844"/>
        </w:tabs>
        <w:spacing w:before="0" w:after="0" w:line="240" w:lineRule="auto"/>
        <w:ind w:left="1844" w:right="0" w:hanging="143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заседания;</w:t>
      </w:r>
    </w:p>
    <w:p w14:paraId="18A55DAC">
      <w:pPr>
        <w:pStyle w:val="7"/>
        <w:numPr>
          <w:ilvl w:val="2"/>
          <w:numId w:val="3"/>
        </w:numPr>
        <w:tabs>
          <w:tab w:val="left" w:pos="1844"/>
        </w:tabs>
        <w:spacing w:before="0" w:after="0" w:line="240" w:lineRule="auto"/>
        <w:ind w:left="1844" w:right="0" w:hanging="143"/>
        <w:jc w:val="left"/>
        <w:rPr>
          <w:sz w:val="24"/>
        </w:rPr>
      </w:pPr>
      <w:r>
        <w:rPr>
          <w:sz w:val="24"/>
        </w:rPr>
        <w:t>количественное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14:paraId="52DCFF71">
      <w:pPr>
        <w:pStyle w:val="7"/>
        <w:numPr>
          <w:ilvl w:val="2"/>
          <w:numId w:val="3"/>
        </w:numPr>
        <w:tabs>
          <w:tab w:val="left" w:pos="1844"/>
        </w:tabs>
        <w:spacing w:before="0" w:after="0" w:line="240" w:lineRule="auto"/>
        <w:ind w:left="1844" w:right="0" w:hanging="143"/>
        <w:jc w:val="left"/>
        <w:rPr>
          <w:sz w:val="24"/>
        </w:rPr>
      </w:pPr>
      <w:r>
        <w:rPr>
          <w:sz w:val="24"/>
        </w:rPr>
        <w:t>Ф.И.О,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14:paraId="67D25681">
      <w:pPr>
        <w:pStyle w:val="7"/>
        <w:numPr>
          <w:ilvl w:val="2"/>
          <w:numId w:val="3"/>
        </w:numPr>
        <w:tabs>
          <w:tab w:val="left" w:pos="1844"/>
        </w:tabs>
        <w:spacing w:before="0" w:after="0" w:line="240" w:lineRule="auto"/>
        <w:ind w:left="1844" w:right="0" w:hanging="143"/>
        <w:jc w:val="left"/>
        <w:rPr>
          <w:sz w:val="24"/>
        </w:rPr>
      </w:pPr>
      <w:r>
        <w:rPr>
          <w:sz w:val="24"/>
        </w:rPr>
        <w:t>повестка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дня;</w:t>
      </w:r>
    </w:p>
    <w:p w14:paraId="0A06167B">
      <w:pPr>
        <w:pStyle w:val="7"/>
        <w:numPr>
          <w:ilvl w:val="2"/>
          <w:numId w:val="3"/>
        </w:numPr>
        <w:tabs>
          <w:tab w:val="left" w:pos="1844"/>
        </w:tabs>
        <w:spacing w:before="0" w:after="0" w:line="240" w:lineRule="auto"/>
        <w:ind w:left="1844" w:right="0" w:hanging="143"/>
        <w:jc w:val="left"/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вопросов;</w:t>
      </w:r>
    </w:p>
    <w:p w14:paraId="185734D7">
      <w:pPr>
        <w:pStyle w:val="7"/>
        <w:numPr>
          <w:ilvl w:val="2"/>
          <w:numId w:val="3"/>
        </w:numPr>
        <w:tabs>
          <w:tab w:val="left" w:pos="1843"/>
        </w:tabs>
        <w:spacing w:before="0" w:after="0" w:line="240" w:lineRule="auto"/>
        <w:ind w:left="993" w:right="1068" w:firstLine="707"/>
        <w:jc w:val="left"/>
        <w:rPr>
          <w:sz w:val="24"/>
        </w:rPr>
      </w:pP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и приглашенных лиц;</w:t>
      </w:r>
    </w:p>
    <w:p w14:paraId="52459597">
      <w:pPr>
        <w:pStyle w:val="7"/>
        <w:numPr>
          <w:ilvl w:val="2"/>
          <w:numId w:val="3"/>
        </w:numPr>
        <w:tabs>
          <w:tab w:val="left" w:pos="1844"/>
        </w:tabs>
        <w:spacing w:before="0" w:after="0" w:line="240" w:lineRule="auto"/>
        <w:ind w:left="1844" w:right="0" w:hanging="143"/>
        <w:jc w:val="left"/>
        <w:rPr>
          <w:sz w:val="24"/>
        </w:rPr>
      </w:pP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совета.</w:t>
      </w:r>
    </w:p>
    <w:p w14:paraId="57689384">
      <w:pPr>
        <w:pStyle w:val="7"/>
        <w:numPr>
          <w:ilvl w:val="1"/>
          <w:numId w:val="3"/>
        </w:numPr>
        <w:tabs>
          <w:tab w:val="left" w:pos="2121"/>
        </w:tabs>
        <w:spacing w:before="0" w:after="0" w:line="240" w:lineRule="auto"/>
        <w:ind w:left="2121" w:right="0" w:hanging="420"/>
        <w:jc w:val="left"/>
        <w:rPr>
          <w:sz w:val="24"/>
        </w:rPr>
      </w:pPr>
      <w:r>
        <w:rPr>
          <w:sz w:val="24"/>
        </w:rPr>
        <w:t>Протоколы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совета.</w:t>
      </w:r>
    </w:p>
    <w:p w14:paraId="6A709102">
      <w:pPr>
        <w:pStyle w:val="7"/>
        <w:numPr>
          <w:ilvl w:val="1"/>
          <w:numId w:val="3"/>
        </w:numPr>
        <w:tabs>
          <w:tab w:val="left" w:pos="2121"/>
        </w:tabs>
        <w:spacing w:before="0" w:after="0" w:line="240" w:lineRule="auto"/>
        <w:ind w:left="2121" w:right="0" w:hanging="420"/>
        <w:jc w:val="left"/>
        <w:rPr>
          <w:sz w:val="24"/>
        </w:rPr>
      </w:pPr>
      <w:r>
        <w:rPr>
          <w:sz w:val="24"/>
        </w:rPr>
        <w:t>Нумерация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 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18BD9883">
      <w:pPr>
        <w:pStyle w:val="7"/>
        <w:numPr>
          <w:ilvl w:val="1"/>
          <w:numId w:val="3"/>
        </w:numPr>
        <w:tabs>
          <w:tab w:val="left" w:pos="2121"/>
        </w:tabs>
        <w:spacing w:before="0" w:after="0" w:line="240" w:lineRule="auto"/>
        <w:ind w:left="2121" w:right="0" w:hanging="420"/>
        <w:jc w:val="left"/>
        <w:rPr>
          <w:sz w:val="24"/>
        </w:rPr>
      </w:pPr>
      <w:r>
        <w:rPr>
          <w:sz w:val="24"/>
        </w:rPr>
        <w:t>Книга</w:t>
      </w:r>
      <w:r>
        <w:rPr>
          <w:spacing w:val="-7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осуществляющей</w:t>
      </w:r>
    </w:p>
    <w:p w14:paraId="4E4405F2">
      <w:pPr>
        <w:pStyle w:val="5"/>
      </w:pP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номенклатуру</w:t>
      </w:r>
      <w:r>
        <w:rPr>
          <w:spacing w:val="-8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хранится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 течение 5 лет и передается по акту (при смене директора или передаче в архив).</w:t>
      </w:r>
    </w:p>
    <w:p w14:paraId="13DFFB07">
      <w:pPr>
        <w:pStyle w:val="7"/>
        <w:numPr>
          <w:ilvl w:val="1"/>
          <w:numId w:val="3"/>
        </w:numPr>
        <w:tabs>
          <w:tab w:val="left" w:pos="2120"/>
        </w:tabs>
        <w:spacing w:before="1" w:after="0" w:line="240" w:lineRule="auto"/>
        <w:ind w:left="993" w:right="943" w:firstLine="707"/>
        <w:jc w:val="left"/>
        <w:rPr>
          <w:sz w:val="24"/>
        </w:rPr>
      </w:pPr>
      <w:r>
        <w:rPr>
          <w:sz w:val="24"/>
        </w:rPr>
        <w:t>Доклады,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 отдельной папке также в течение 5 лет.</w:t>
      </w:r>
    </w:p>
    <w:p w14:paraId="2E8A0A2F">
      <w:pPr>
        <w:pStyle w:val="7"/>
        <w:numPr>
          <w:ilvl w:val="1"/>
          <w:numId w:val="3"/>
        </w:numPr>
        <w:tabs>
          <w:tab w:val="left" w:pos="2120"/>
        </w:tabs>
        <w:spacing w:before="0" w:after="0" w:line="240" w:lineRule="auto"/>
        <w:ind w:left="993" w:right="588" w:firstLine="707"/>
        <w:jc w:val="left"/>
        <w:rPr>
          <w:sz w:val="24"/>
        </w:rPr>
      </w:pP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пронумеровывается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постранично, прошнуровывается, скрепляется подписью руководителя и печатью организации,</w:t>
      </w:r>
    </w:p>
    <w:p w14:paraId="7B5C8D42">
      <w:pPr>
        <w:pStyle w:val="5"/>
      </w:pPr>
      <w:r>
        <w:t>осуществляющей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rPr>
          <w:spacing w:val="-2"/>
        </w:rPr>
        <w:t>деятельность.</w:t>
      </w:r>
    </w:p>
    <w:p w14:paraId="061045F8">
      <w:pPr>
        <w:pStyle w:val="7"/>
        <w:numPr>
          <w:ilvl w:val="1"/>
          <w:numId w:val="3"/>
        </w:numPr>
        <w:tabs>
          <w:tab w:val="left" w:pos="2120"/>
        </w:tabs>
        <w:spacing w:before="0" w:after="0" w:line="240" w:lineRule="auto"/>
        <w:ind w:left="993" w:right="350" w:firstLine="707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списочным составом и утверждаются приказом образовательной организации.</w:t>
      </w:r>
    </w:p>
    <w:p w14:paraId="6D0A1DFA">
      <w:pPr>
        <w:pStyle w:val="5"/>
        <w:spacing w:before="7"/>
        <w:ind w:left="0"/>
      </w:pPr>
    </w:p>
    <w:p w14:paraId="0E2BD36B">
      <w:pPr>
        <w:pStyle w:val="2"/>
        <w:numPr>
          <w:ilvl w:val="0"/>
          <w:numId w:val="3"/>
        </w:numPr>
        <w:tabs>
          <w:tab w:val="left" w:pos="1941"/>
        </w:tabs>
        <w:spacing w:before="0" w:after="0" w:line="240" w:lineRule="auto"/>
        <w:ind w:left="1941" w:right="0" w:hanging="240"/>
        <w:jc w:val="left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27BEBBF6">
      <w:pPr>
        <w:pStyle w:val="7"/>
        <w:numPr>
          <w:ilvl w:val="1"/>
          <w:numId w:val="3"/>
        </w:numPr>
        <w:tabs>
          <w:tab w:val="left" w:pos="2121"/>
        </w:tabs>
        <w:spacing w:before="130" w:after="0" w:line="240" w:lineRule="auto"/>
        <w:ind w:left="2121" w:right="0" w:hanging="420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локальным</w:t>
      </w:r>
    </w:p>
    <w:p w14:paraId="2B5225AF">
      <w:pPr>
        <w:pStyle w:val="5"/>
        <w:spacing w:before="1"/>
        <w:ind w:right="76"/>
      </w:pPr>
      <w:r>
        <w:t>нормативным</w:t>
      </w:r>
      <w:r>
        <w:rPr>
          <w:spacing w:val="-7"/>
        </w:rPr>
        <w:t xml:space="preserve"> </w:t>
      </w:r>
      <w:r>
        <w:t>актом</w:t>
      </w:r>
      <w:r>
        <w:rPr>
          <w:spacing w:val="-6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принимается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Педсовете</w:t>
      </w:r>
      <w:r>
        <w:rPr>
          <w:spacing w:val="-6"/>
        </w:rPr>
        <w:t xml:space="preserve"> </w:t>
      </w:r>
      <w:r>
        <w:t>и утверждаются</w:t>
      </w:r>
      <w:r>
        <w:rPr>
          <w:spacing w:val="-5"/>
        </w:rPr>
        <w:t xml:space="preserve"> </w:t>
      </w:r>
      <w:r>
        <w:t>(вводится</w:t>
      </w:r>
      <w:r>
        <w:rPr>
          <w:spacing w:val="-5"/>
        </w:rPr>
        <w:t xml:space="preserve"> </w:t>
      </w:r>
      <w:r>
        <w:t>в действие) приказом директора общеобразовательной организации.</w:t>
      </w:r>
    </w:p>
    <w:p w14:paraId="491BE301">
      <w:pPr>
        <w:pStyle w:val="5"/>
        <w:spacing w:after="0"/>
        <w:sectPr>
          <w:pgSz w:w="11910" w:h="16840"/>
          <w:pgMar w:top="1040" w:right="850" w:bottom="280" w:left="425" w:header="720" w:footer="720" w:gutter="0"/>
          <w:cols w:space="720" w:num="1"/>
        </w:sectPr>
      </w:pPr>
    </w:p>
    <w:p w14:paraId="2EF9DCBD">
      <w:pPr>
        <w:pStyle w:val="7"/>
        <w:numPr>
          <w:ilvl w:val="1"/>
          <w:numId w:val="3"/>
        </w:numPr>
        <w:tabs>
          <w:tab w:val="left" w:pos="2120"/>
        </w:tabs>
        <w:spacing w:before="66" w:after="0" w:line="240" w:lineRule="auto"/>
        <w:ind w:left="993" w:right="69" w:firstLine="707"/>
        <w:jc w:val="left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14:paraId="7899666D">
      <w:pPr>
        <w:pStyle w:val="7"/>
        <w:numPr>
          <w:ilvl w:val="1"/>
          <w:numId w:val="3"/>
        </w:numPr>
        <w:tabs>
          <w:tab w:val="left" w:pos="2132"/>
        </w:tabs>
        <w:spacing w:before="0" w:after="0" w:line="240" w:lineRule="auto"/>
        <w:ind w:left="993" w:right="49" w:firstLine="71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Педсовете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срок.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 и дополнения к Положению принимаются в порядке, предусмотренном п.8.1. настоящего</w:t>
      </w:r>
    </w:p>
    <w:p w14:paraId="46943E8A">
      <w:pPr>
        <w:pStyle w:val="5"/>
        <w:spacing w:before="1"/>
      </w:pPr>
      <w:r>
        <w:rPr>
          <w:spacing w:val="-2"/>
        </w:rPr>
        <w:t>Положения.</w:t>
      </w:r>
    </w:p>
    <w:p w14:paraId="7FF4ABB1">
      <w:pPr>
        <w:pStyle w:val="7"/>
        <w:numPr>
          <w:ilvl w:val="1"/>
          <w:numId w:val="3"/>
        </w:numPr>
        <w:tabs>
          <w:tab w:val="left" w:pos="2132"/>
        </w:tabs>
        <w:spacing w:before="0" w:after="0" w:line="240" w:lineRule="auto"/>
        <w:ind w:left="993" w:right="231" w:firstLine="719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разделов) в новой редакции предыдущая редакция автоматически утрачивает силу.</w:t>
      </w:r>
    </w:p>
    <w:sectPr>
      <w:pgSz w:w="11910" w:h="16840"/>
      <w:pgMar w:top="1040" w:right="850" w:bottom="280" w:left="42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3"/>
      <w:numFmt w:val="decimal"/>
      <w:lvlText w:val="%1"/>
      <w:lvlJc w:val="left"/>
      <w:pPr>
        <w:ind w:left="993" w:hanging="540"/>
        <w:jc w:val="left"/>
      </w:pPr>
      <w:rPr>
        <w:rFonts w:hint="default"/>
        <w:lang w:val="ru-RU" w:eastAsia="en-US" w:bidi="ar-SA"/>
      </w:rPr>
    </w:lvl>
    <w:lvl w:ilvl="1" w:tentative="0">
      <w:start w:val="12"/>
      <w:numFmt w:val="decimal"/>
      <w:lvlText w:val="%1.%2."/>
      <w:lvlJc w:val="left"/>
      <w:pPr>
        <w:ind w:left="993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6" w:hanging="5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9" w:hanging="5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52" w:hanging="5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5" w:hanging="5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8" w:hanging="5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1" w:hanging="5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5" w:hanging="54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941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121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993" w:hanging="14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83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47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1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39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3" w:hanging="144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6"/>
      <w:numFmt w:val="decimal"/>
      <w:lvlText w:val="%1."/>
      <w:lvlJc w:val="left"/>
      <w:pPr>
        <w:ind w:left="1941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121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993" w:hanging="14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83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47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1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39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3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456550B"/>
    <w:rsid w:val="78714F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941"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99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93" w:firstLine="707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7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2025-06-05T03:09:00Z</dcterms:created>
  <dc:creator>Обучонок2</dc:creator>
  <cp:lastModifiedBy>user</cp:lastModifiedBy>
  <dcterms:modified xsi:type="dcterms:W3CDTF">2025-06-05T03:37:49Z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1049-12.2.0.21179</vt:lpwstr>
  </property>
  <property fmtid="{D5CDD505-2E9C-101B-9397-08002B2CF9AE}" pid="7" name="ICV">
    <vt:lpwstr>6F939EC2093C45389EC18DD5A928CF5F_12</vt:lpwstr>
  </property>
</Properties>
</file>