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A7" w:rsidRDefault="007819BD" w:rsidP="009208D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  <w:lang w:eastAsia="ru-RU"/>
        </w:rPr>
        <w:drawing>
          <wp:inline distT="0" distB="0" distL="0" distR="0">
            <wp:extent cx="6645910" cy="9146271"/>
            <wp:effectExtent l="0" t="0" r="0" b="0"/>
            <wp:docPr id="1" name="Рисунок 1" descr="F: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9A6" w:rsidRDefault="00BC39A6" w:rsidP="009208DA">
      <w:pPr>
        <w:rPr>
          <w:rFonts w:ascii="Times New Roman" w:hAnsi="Times New Roman"/>
          <w:b/>
          <w:bCs/>
          <w:sz w:val="24"/>
        </w:rPr>
      </w:pPr>
    </w:p>
    <w:p w:rsidR="00BC39A6" w:rsidRDefault="00BC39A6" w:rsidP="009208DA">
      <w:pPr>
        <w:rPr>
          <w:rFonts w:ascii="Times New Roman" w:hAnsi="Times New Roman"/>
          <w:b/>
          <w:bCs/>
          <w:sz w:val="24"/>
        </w:rPr>
      </w:pPr>
    </w:p>
    <w:p w:rsidR="00BC39A6" w:rsidRPr="004749A7" w:rsidRDefault="00BC39A6" w:rsidP="009208DA">
      <w:pPr>
        <w:rPr>
          <w:rFonts w:ascii="Times New Roman" w:hAnsi="Times New Roman"/>
          <w:b/>
          <w:bCs/>
          <w:sz w:val="24"/>
        </w:rPr>
      </w:pPr>
    </w:p>
    <w:p w:rsidR="00677E57" w:rsidRPr="00677E57" w:rsidRDefault="00677E57" w:rsidP="009208DA">
      <w:pPr>
        <w:pStyle w:val="aa"/>
        <w:numPr>
          <w:ilvl w:val="0"/>
          <w:numId w:val="3"/>
        </w:numPr>
        <w:rPr>
          <w:rFonts w:ascii="Times New Roman" w:hAnsi="Times New Roman"/>
          <w:b/>
          <w:bCs/>
          <w:sz w:val="24"/>
        </w:rPr>
      </w:pPr>
      <w:r w:rsidRPr="00677E57">
        <w:rPr>
          <w:rFonts w:ascii="Times New Roman" w:hAnsi="Times New Roman"/>
          <w:b/>
          <w:bCs/>
          <w:sz w:val="24"/>
        </w:rPr>
        <w:lastRenderedPageBreak/>
        <w:t>Пояснительная записка</w:t>
      </w:r>
    </w:p>
    <w:p w:rsidR="00677E57" w:rsidRPr="00677E57" w:rsidRDefault="00677E57" w:rsidP="00D7318F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Программа составлена в соответствии с требованиями Федерального государственного общеобразовательного стандарта начального общего образования.</w:t>
      </w:r>
    </w:p>
    <w:p w:rsidR="00677E57" w:rsidRDefault="00677E57" w:rsidP="00D7318F">
      <w:pPr>
        <w:pStyle w:val="a3"/>
        <w:snapToGrid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регионального компонента на первой ступени обучения с 2008-2009 учебного года коллегией Комитета образования, науки и молодёжной политики Читинской области (</w:t>
      </w:r>
      <w:proofErr w:type="spellStart"/>
      <w:r>
        <w:rPr>
          <w:rFonts w:ascii="Times New Roman" w:hAnsi="Times New Roman"/>
          <w:sz w:val="24"/>
        </w:rPr>
        <w:t>КОНиМП</w:t>
      </w:r>
      <w:proofErr w:type="spellEnd"/>
      <w:r>
        <w:rPr>
          <w:rFonts w:ascii="Times New Roman" w:hAnsi="Times New Roman"/>
          <w:sz w:val="24"/>
        </w:rPr>
        <w:t>) рекомендовано введение самостоятельного учебного предмета интегрированного характера «</w:t>
      </w:r>
      <w:proofErr w:type="spellStart"/>
      <w:r>
        <w:rPr>
          <w:rFonts w:ascii="Times New Roman" w:hAnsi="Times New Roman"/>
          <w:sz w:val="24"/>
        </w:rPr>
        <w:t>Забайкаловедение</w:t>
      </w:r>
      <w:proofErr w:type="spellEnd"/>
      <w:r>
        <w:rPr>
          <w:rFonts w:ascii="Times New Roman" w:hAnsi="Times New Roman"/>
          <w:sz w:val="24"/>
        </w:rPr>
        <w:t>».</w:t>
      </w:r>
    </w:p>
    <w:p w:rsidR="00677E57" w:rsidRDefault="00677E57" w:rsidP="00D7318F">
      <w:pPr>
        <w:tabs>
          <w:tab w:val="left" w:pos="945"/>
        </w:tabs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Краеведение играет важную роль в формирован</w:t>
      </w:r>
      <w:proofErr w:type="gramStart"/>
      <w:r>
        <w:rPr>
          <w:rFonts w:ascii="Times New Roman" w:hAnsi="Times New Roman"/>
          <w:bCs/>
          <w:sz w:val="24"/>
        </w:rPr>
        <w:t>ии у у</w:t>
      </w:r>
      <w:proofErr w:type="gramEnd"/>
      <w:r>
        <w:rPr>
          <w:rFonts w:ascii="Times New Roman" w:hAnsi="Times New Roman"/>
          <w:bCs/>
          <w:sz w:val="24"/>
        </w:rPr>
        <w:t>чащихся начальной школы знаний об окружающем мире, воспитании патриотических чувств, расширении кругозора, развитии их интеллектуального и творческого потенциала.</w:t>
      </w:r>
    </w:p>
    <w:p w:rsidR="00677E57" w:rsidRDefault="00677E57" w:rsidP="00D7318F">
      <w:pPr>
        <w:pStyle w:val="31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77E57">
        <w:rPr>
          <w:rFonts w:ascii="Times New Roman" w:hAnsi="Times New Roman"/>
          <w:b/>
          <w:sz w:val="24"/>
          <w:szCs w:val="24"/>
        </w:rPr>
        <w:t>Цель курса</w:t>
      </w:r>
      <w:r>
        <w:rPr>
          <w:rFonts w:ascii="Times New Roman" w:hAnsi="Times New Roman"/>
          <w:sz w:val="24"/>
          <w:szCs w:val="24"/>
        </w:rPr>
        <w:t>: содействие воспитанию патриотизма и экологической культуры юных забайкальцев, идентификации учащегося как гражданина России и Забайкальского края, сохраняющего красоту забайкальской природы и культуру региона, уважающего людей, живущих рядом, имеющего начальные сведения о природе и истории края, владеющего первоначальными умениями безопасности жизнедеятельности в условиях Забайкалья.</w:t>
      </w:r>
    </w:p>
    <w:p w:rsidR="00677E57" w:rsidRPr="00677E57" w:rsidRDefault="00677E57" w:rsidP="00D7318F">
      <w:pPr>
        <w:pStyle w:val="31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77E57">
        <w:rPr>
          <w:rFonts w:ascii="Times New Roman" w:hAnsi="Times New Roman"/>
          <w:b/>
          <w:sz w:val="24"/>
          <w:szCs w:val="24"/>
        </w:rPr>
        <w:t>Задачи курса:</w:t>
      </w:r>
    </w:p>
    <w:p w:rsidR="00677E57" w:rsidRDefault="00677E57" w:rsidP="00D7318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у учащихся начальных представлений о природе, истории и культуре родного края;</w:t>
      </w:r>
    </w:p>
    <w:p w:rsidR="00677E57" w:rsidRDefault="00677E57" w:rsidP="00D7318F">
      <w:pPr>
        <w:pStyle w:val="a5"/>
        <w:snapToGrid w:val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воспитание у младших школьников любви и ответственного отношения к родной природе и людям, живущим на забайкальской земле, чувства гордости за свою малую Родину как часть великой России;</w:t>
      </w:r>
    </w:p>
    <w:p w:rsidR="00677E57" w:rsidRDefault="00677E57" w:rsidP="00D7318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у младших школьников эмоционально-чувственной сферы в процессе изучения природы, истории и культуры края;</w:t>
      </w:r>
    </w:p>
    <w:p w:rsidR="00677E57" w:rsidRDefault="00677E57" w:rsidP="00D7318F">
      <w:pPr>
        <w:pStyle w:val="a5"/>
        <w:snapToGrid w:val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расширение личного опыта взаимодействия младших школьников с природой и людьми и развитие у них наблюдательности и познавательного интереса к </w:t>
      </w:r>
      <w:proofErr w:type="spellStart"/>
      <w:r>
        <w:rPr>
          <w:rFonts w:ascii="Times New Roman" w:hAnsi="Times New Roman"/>
          <w:sz w:val="24"/>
        </w:rPr>
        <w:t>социоприродному</w:t>
      </w:r>
      <w:proofErr w:type="spellEnd"/>
      <w:r>
        <w:rPr>
          <w:rFonts w:ascii="Times New Roman" w:hAnsi="Times New Roman"/>
          <w:sz w:val="24"/>
        </w:rPr>
        <w:t xml:space="preserve"> окружению школы;</w:t>
      </w:r>
    </w:p>
    <w:p w:rsidR="00677E57" w:rsidRDefault="00677E57" w:rsidP="00D7318F">
      <w:pPr>
        <w:pStyle w:val="a5"/>
        <w:snapToGrid w:val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приобретение учащимися первоначальной компетентности в вопросах сохранения окружающей среды и собственного здоровья, обеспечения безопасности жизнедеятельности, правильного поведения в природной и социальной среде;</w:t>
      </w:r>
    </w:p>
    <w:p w:rsidR="00677E57" w:rsidRDefault="00677E57" w:rsidP="00D7318F">
      <w:pPr>
        <w:pStyle w:val="a5"/>
        <w:snapToGrid w:val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коммуникативной компетенции младших школьников при организации работы с книгами для чтения «Родное Забайкалье», «Моя малая Родина»;</w:t>
      </w:r>
    </w:p>
    <w:p w:rsidR="00677E57" w:rsidRDefault="00677E57" w:rsidP="00D7318F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творческого содружества семьи и школы, включение семьи в единое воспитательное пространство школы.</w:t>
      </w:r>
    </w:p>
    <w:p w:rsidR="00677E57" w:rsidRDefault="00677E57" w:rsidP="00D7318F">
      <w:pPr>
        <w:snapToGrid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реализации  курса в  3 классе рекомендуется учебное пособие по краеведению известного забайкальского писателя    </w:t>
      </w:r>
      <w:proofErr w:type="spellStart"/>
      <w:r w:rsidRPr="00677E57">
        <w:rPr>
          <w:rFonts w:ascii="Times New Roman" w:hAnsi="Times New Roman"/>
          <w:sz w:val="24"/>
        </w:rPr>
        <w:t>Корсун</w:t>
      </w:r>
      <w:proofErr w:type="spellEnd"/>
      <w:r w:rsidRPr="00677E57">
        <w:rPr>
          <w:rFonts w:ascii="Times New Roman" w:hAnsi="Times New Roman"/>
          <w:sz w:val="24"/>
        </w:rPr>
        <w:t xml:space="preserve">, О.В. </w:t>
      </w:r>
      <w:r>
        <w:rPr>
          <w:rFonts w:ascii="Times New Roman" w:hAnsi="Times New Roman"/>
          <w:sz w:val="24"/>
        </w:rPr>
        <w:t>«</w:t>
      </w:r>
      <w:r w:rsidRPr="00677E57">
        <w:rPr>
          <w:rFonts w:ascii="Times New Roman" w:hAnsi="Times New Roman"/>
          <w:sz w:val="24"/>
        </w:rPr>
        <w:t>Родное Забайкалье</w:t>
      </w:r>
      <w:r>
        <w:rPr>
          <w:rFonts w:ascii="Times New Roman" w:hAnsi="Times New Roman"/>
          <w:sz w:val="24"/>
        </w:rPr>
        <w:t>»       (</w:t>
      </w:r>
      <w:proofErr w:type="spellStart"/>
      <w:r w:rsidRPr="00677E57">
        <w:rPr>
          <w:rFonts w:ascii="Times New Roman" w:hAnsi="Times New Roman"/>
          <w:sz w:val="24"/>
        </w:rPr>
        <w:t>Корсун</w:t>
      </w:r>
      <w:proofErr w:type="spellEnd"/>
      <w:r w:rsidRPr="00677E57">
        <w:rPr>
          <w:rFonts w:ascii="Times New Roman" w:hAnsi="Times New Roman"/>
          <w:sz w:val="24"/>
        </w:rPr>
        <w:t>, О.В. Родное Забайкалье</w:t>
      </w:r>
      <w:proofErr w:type="gramStart"/>
      <w:r w:rsidRPr="00677E57">
        <w:rPr>
          <w:rFonts w:ascii="Times New Roman" w:hAnsi="Times New Roman"/>
          <w:sz w:val="24"/>
        </w:rPr>
        <w:t xml:space="preserve"> :</w:t>
      </w:r>
      <w:proofErr w:type="gramEnd"/>
      <w:r w:rsidRPr="00677E57">
        <w:rPr>
          <w:rFonts w:ascii="Times New Roman" w:hAnsi="Times New Roman"/>
          <w:sz w:val="24"/>
        </w:rPr>
        <w:t xml:space="preserve"> книга для чтения в начальной школе / О.В. </w:t>
      </w:r>
      <w:proofErr w:type="spellStart"/>
      <w:r w:rsidRPr="00677E57">
        <w:rPr>
          <w:rFonts w:ascii="Times New Roman" w:hAnsi="Times New Roman"/>
          <w:sz w:val="24"/>
        </w:rPr>
        <w:t>Корсун</w:t>
      </w:r>
      <w:proofErr w:type="spellEnd"/>
      <w:r w:rsidRPr="00677E57">
        <w:rPr>
          <w:rFonts w:ascii="Times New Roman" w:hAnsi="Times New Roman"/>
          <w:sz w:val="24"/>
        </w:rPr>
        <w:t>, Е.А. Игумнова. – Чита</w:t>
      </w:r>
      <w:proofErr w:type="gramStart"/>
      <w:r w:rsidRPr="00677E57">
        <w:rPr>
          <w:rFonts w:ascii="Times New Roman" w:hAnsi="Times New Roman"/>
          <w:sz w:val="24"/>
        </w:rPr>
        <w:t xml:space="preserve"> :</w:t>
      </w:r>
      <w:proofErr w:type="gramEnd"/>
      <w:r w:rsidRPr="00677E57">
        <w:rPr>
          <w:rFonts w:ascii="Times New Roman" w:hAnsi="Times New Roman"/>
          <w:sz w:val="24"/>
        </w:rPr>
        <w:t xml:space="preserve"> </w:t>
      </w:r>
      <w:proofErr w:type="gramStart"/>
      <w:r w:rsidRPr="00677E57">
        <w:rPr>
          <w:rFonts w:ascii="Times New Roman" w:hAnsi="Times New Roman"/>
          <w:sz w:val="24"/>
        </w:rPr>
        <w:t>Экспресс-изд-во, 2007. – 152 с.</w:t>
      </w:r>
      <w:r>
        <w:rPr>
          <w:rFonts w:ascii="Times New Roman" w:hAnsi="Times New Roman"/>
          <w:sz w:val="24"/>
        </w:rPr>
        <w:t>).</w:t>
      </w:r>
      <w:proofErr w:type="gramEnd"/>
    </w:p>
    <w:p w:rsidR="00677E57" w:rsidRDefault="00677E57" w:rsidP="00D7318F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В основу программы курса положен </w:t>
      </w:r>
      <w:proofErr w:type="spellStart"/>
      <w:r w:rsidRPr="00D7318F">
        <w:rPr>
          <w:rFonts w:ascii="Times New Roman" w:hAnsi="Times New Roman"/>
          <w:i/>
          <w:sz w:val="24"/>
        </w:rPr>
        <w:t>деятельностный</w:t>
      </w:r>
      <w:proofErr w:type="spellEnd"/>
      <w:r w:rsidRPr="00D7318F">
        <w:rPr>
          <w:rFonts w:ascii="Times New Roman" w:hAnsi="Times New Roman"/>
          <w:i/>
          <w:sz w:val="24"/>
        </w:rPr>
        <w:t xml:space="preserve"> подход</w:t>
      </w:r>
      <w:r>
        <w:rPr>
          <w:rFonts w:ascii="Times New Roman" w:hAnsi="Times New Roman"/>
          <w:sz w:val="24"/>
        </w:rPr>
        <w:t xml:space="preserve"> как приоритетный в соответствии с идеологией проекта Концепции ФГОС. </w:t>
      </w:r>
      <w:r>
        <w:rPr>
          <w:rFonts w:ascii="Times New Roman" w:hAnsi="Times New Roman"/>
          <w:color w:val="000000"/>
          <w:spacing w:val="-1"/>
          <w:sz w:val="24"/>
        </w:rPr>
        <w:t xml:space="preserve">Актуализация и последовательная реализация </w:t>
      </w:r>
      <w:proofErr w:type="spellStart"/>
      <w:r>
        <w:rPr>
          <w:rFonts w:ascii="Times New Roman" w:hAnsi="Times New Roman"/>
          <w:color w:val="000000"/>
          <w:spacing w:val="-1"/>
          <w:sz w:val="24"/>
        </w:rPr>
        <w:t>деятельностного</w:t>
      </w:r>
      <w:proofErr w:type="spellEnd"/>
      <w:r>
        <w:rPr>
          <w:rFonts w:ascii="Times New Roman" w:hAnsi="Times New Roman"/>
          <w:color w:val="000000"/>
          <w:spacing w:val="-1"/>
          <w:sz w:val="24"/>
        </w:rPr>
        <w:t xml:space="preserve"> подхода на практике «…повышает эффективность образования по следующим показателям:</w:t>
      </w:r>
    </w:p>
    <w:p w:rsidR="00677E57" w:rsidRDefault="00677E57" w:rsidP="00D7318F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color w:val="000000"/>
          <w:spacing w:val="2"/>
          <w:sz w:val="24"/>
        </w:rPr>
      </w:pPr>
      <w:r>
        <w:rPr>
          <w:rFonts w:ascii="Times New Roman" w:hAnsi="Times New Roman"/>
          <w:color w:val="000000"/>
          <w:spacing w:val="2"/>
          <w:sz w:val="24"/>
        </w:rPr>
        <w:t>- придание результатам образования социально и личностно значимого характера;</w:t>
      </w:r>
    </w:p>
    <w:p w:rsidR="00677E57" w:rsidRDefault="00677E57" w:rsidP="00D7318F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color w:val="000000"/>
          <w:spacing w:val="-1"/>
          <w:sz w:val="24"/>
        </w:rPr>
      </w:pPr>
      <w:r>
        <w:rPr>
          <w:rFonts w:ascii="Times New Roman" w:hAnsi="Times New Roman"/>
          <w:color w:val="000000"/>
          <w:spacing w:val="2"/>
          <w:sz w:val="24"/>
        </w:rPr>
        <w:t xml:space="preserve">- более гибкое и прочное усвоение знаний учащимися, возможность их </w:t>
      </w:r>
      <w:r>
        <w:rPr>
          <w:rFonts w:ascii="Times New Roman" w:hAnsi="Times New Roman"/>
          <w:color w:val="000000"/>
          <w:spacing w:val="-1"/>
          <w:sz w:val="24"/>
        </w:rPr>
        <w:t>самостоятельного движения в изучаемой области;</w:t>
      </w:r>
    </w:p>
    <w:p w:rsidR="00677E57" w:rsidRDefault="00677E57" w:rsidP="00D7318F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color w:val="000000"/>
          <w:spacing w:val="-1"/>
          <w:sz w:val="24"/>
        </w:rPr>
      </w:pPr>
      <w:r>
        <w:rPr>
          <w:rFonts w:ascii="Times New Roman" w:hAnsi="Times New Roman"/>
          <w:color w:val="000000"/>
          <w:spacing w:val="2"/>
          <w:sz w:val="24"/>
        </w:rPr>
        <w:t xml:space="preserve">- возможность дифференцированного обучения с сохранением единой </w:t>
      </w:r>
      <w:r>
        <w:rPr>
          <w:rFonts w:ascii="Times New Roman" w:hAnsi="Times New Roman"/>
          <w:color w:val="000000"/>
          <w:spacing w:val="-1"/>
          <w:sz w:val="24"/>
        </w:rPr>
        <w:t>структуры теоретических знаний;</w:t>
      </w:r>
    </w:p>
    <w:p w:rsidR="00677E57" w:rsidRDefault="00677E57" w:rsidP="00D7318F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color w:val="000000"/>
          <w:spacing w:val="2"/>
          <w:sz w:val="24"/>
        </w:rPr>
      </w:pPr>
      <w:r>
        <w:rPr>
          <w:rFonts w:ascii="Times New Roman" w:hAnsi="Times New Roman"/>
          <w:color w:val="000000"/>
          <w:spacing w:val="2"/>
          <w:sz w:val="24"/>
        </w:rPr>
        <w:t xml:space="preserve">- существенное повышение мотивации и интереса к учению у </w:t>
      </w:r>
      <w:proofErr w:type="gramStart"/>
      <w:r>
        <w:rPr>
          <w:rFonts w:ascii="Times New Roman" w:hAnsi="Times New Roman"/>
          <w:color w:val="000000"/>
          <w:spacing w:val="2"/>
          <w:sz w:val="24"/>
        </w:rPr>
        <w:t>обучаемых</w:t>
      </w:r>
      <w:proofErr w:type="gramEnd"/>
      <w:r>
        <w:rPr>
          <w:rFonts w:ascii="Times New Roman" w:hAnsi="Times New Roman"/>
          <w:color w:val="000000"/>
          <w:spacing w:val="2"/>
          <w:sz w:val="24"/>
        </w:rPr>
        <w:t>;</w:t>
      </w:r>
    </w:p>
    <w:p w:rsidR="00677E57" w:rsidRDefault="00677E57" w:rsidP="00D7318F">
      <w:pPr>
        <w:shd w:val="clear" w:color="auto" w:fill="FFFFFF"/>
        <w:autoSpaceDE w:val="0"/>
        <w:snapToGrid w:val="0"/>
        <w:ind w:firstLine="567"/>
        <w:jc w:val="both"/>
        <w:rPr>
          <w:rFonts w:ascii="Times New Roman" w:hAnsi="Times New Roman"/>
          <w:color w:val="000000"/>
          <w:spacing w:val="-1"/>
          <w:sz w:val="24"/>
        </w:rPr>
      </w:pPr>
      <w:r>
        <w:rPr>
          <w:rFonts w:ascii="Times New Roman" w:hAnsi="Times New Roman"/>
          <w:color w:val="000000"/>
          <w:spacing w:val="2"/>
          <w:sz w:val="24"/>
        </w:rPr>
        <w:t>- обеспечение условий для общекультурного и личностного развития на основе</w:t>
      </w:r>
      <w:r>
        <w:rPr>
          <w:rFonts w:ascii="Times New Roman" w:hAnsi="Times New Roman"/>
          <w:color w:val="FF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</w:rPr>
        <w:t xml:space="preserve">формирования универсальных учебных действий, </w:t>
      </w:r>
      <w:r>
        <w:rPr>
          <w:rFonts w:ascii="Times New Roman" w:hAnsi="Times New Roman"/>
          <w:color w:val="000000"/>
          <w:spacing w:val="-1"/>
          <w:sz w:val="24"/>
        </w:rPr>
        <w:t>обеспечивающих не только успешное усвоение знаний, умений и навыков, но и формирование картины мира и компетентностей в любой предметной области познания.</w:t>
      </w:r>
    </w:p>
    <w:p w:rsidR="00B7184E" w:rsidRDefault="00B7184E" w:rsidP="00D7318F">
      <w:pPr>
        <w:shd w:val="clear" w:color="auto" w:fill="FFFFFF"/>
        <w:autoSpaceDE w:val="0"/>
        <w:snapToGrid w:val="0"/>
        <w:ind w:firstLine="567"/>
        <w:jc w:val="both"/>
        <w:rPr>
          <w:rFonts w:ascii="Times New Roman" w:hAnsi="Times New Roman"/>
          <w:color w:val="000000"/>
          <w:spacing w:val="-1"/>
          <w:sz w:val="24"/>
        </w:rPr>
      </w:pPr>
    </w:p>
    <w:p w:rsidR="00677E57" w:rsidRDefault="00677E57" w:rsidP="00D7318F">
      <w:pPr>
        <w:jc w:val="center"/>
        <w:rPr>
          <w:rFonts w:ascii="Times New Roman" w:hAnsi="Times New Roman"/>
          <w:b/>
          <w:bCs/>
          <w:sz w:val="24"/>
        </w:rPr>
      </w:pPr>
    </w:p>
    <w:p w:rsidR="00677E57" w:rsidRDefault="00677E57" w:rsidP="00AB0564">
      <w:pPr>
        <w:rPr>
          <w:rFonts w:ascii="Times New Roman" w:hAnsi="Times New Roman"/>
          <w:b/>
          <w:bCs/>
          <w:sz w:val="24"/>
        </w:rPr>
      </w:pPr>
    </w:p>
    <w:p w:rsidR="00677E57" w:rsidRPr="00677E57" w:rsidRDefault="00677E57" w:rsidP="00D7318F">
      <w:pPr>
        <w:pStyle w:val="aa"/>
        <w:numPr>
          <w:ilvl w:val="0"/>
          <w:numId w:val="3"/>
        </w:numPr>
        <w:rPr>
          <w:rFonts w:ascii="Times New Roman" w:hAnsi="Times New Roman"/>
          <w:b/>
          <w:bCs/>
          <w:sz w:val="24"/>
        </w:rPr>
      </w:pPr>
      <w:r w:rsidRPr="00677E57">
        <w:rPr>
          <w:rFonts w:ascii="Times New Roman" w:hAnsi="Times New Roman"/>
          <w:b/>
          <w:bCs/>
          <w:sz w:val="24"/>
        </w:rPr>
        <w:lastRenderedPageBreak/>
        <w:t>Общая характеристика учебного предмета</w:t>
      </w:r>
    </w:p>
    <w:p w:rsidR="00677E57" w:rsidRDefault="00677E57" w:rsidP="00D7318F">
      <w:pPr>
        <w:jc w:val="both"/>
        <w:rPr>
          <w:rFonts w:ascii="Times New Roman" w:hAnsi="Times New Roman"/>
          <w:b/>
          <w:bCs/>
          <w:sz w:val="24"/>
        </w:rPr>
      </w:pPr>
    </w:p>
    <w:p w:rsidR="00677E57" w:rsidRDefault="00677E57" w:rsidP="00D7318F">
      <w:pPr>
        <w:pStyle w:val="a3"/>
        <w:snapToGrid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Курс носит интегрированный характер, в центре изучения – проблема взаимодействия человека и природы в условиях Забайкалья с древности до наших дней. </w:t>
      </w:r>
      <w:r>
        <w:rPr>
          <w:rFonts w:ascii="Times New Roman" w:hAnsi="Times New Roman"/>
          <w:sz w:val="24"/>
        </w:rPr>
        <w:t>В рамках курса «</w:t>
      </w:r>
      <w:proofErr w:type="spellStart"/>
      <w:r>
        <w:rPr>
          <w:rFonts w:ascii="Times New Roman" w:hAnsi="Times New Roman"/>
          <w:sz w:val="24"/>
        </w:rPr>
        <w:t>Забайкаловедение</w:t>
      </w:r>
      <w:proofErr w:type="spellEnd"/>
      <w:r>
        <w:rPr>
          <w:rFonts w:ascii="Times New Roman" w:hAnsi="Times New Roman"/>
          <w:sz w:val="24"/>
        </w:rPr>
        <w:t>» источником знаний выступают книги для чтения в начальной школе регионального характера, личный опыт учащихся по взаимодействию с природой и людьми, живущими рядом.</w:t>
      </w:r>
    </w:p>
    <w:p w:rsidR="00677E57" w:rsidRDefault="00677E57" w:rsidP="00D7318F">
      <w:pPr>
        <w:snapToGrid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курса «</w:t>
      </w:r>
      <w:proofErr w:type="spellStart"/>
      <w:r>
        <w:rPr>
          <w:rFonts w:ascii="Times New Roman" w:hAnsi="Times New Roman"/>
          <w:sz w:val="24"/>
        </w:rPr>
        <w:t>Забайкаловедение</w:t>
      </w:r>
      <w:proofErr w:type="spellEnd"/>
      <w:r>
        <w:rPr>
          <w:rFonts w:ascii="Times New Roman" w:hAnsi="Times New Roman"/>
          <w:sz w:val="24"/>
        </w:rPr>
        <w:t>» наряду с овладением знаниями и умениями краеведческого характера, воспитанием патриотических чу</w:t>
      </w:r>
      <w:proofErr w:type="gramStart"/>
      <w:r>
        <w:rPr>
          <w:rFonts w:ascii="Times New Roman" w:hAnsi="Times New Roman"/>
          <w:sz w:val="24"/>
        </w:rPr>
        <w:t>вств ст</w:t>
      </w:r>
      <w:proofErr w:type="gramEnd"/>
      <w:r>
        <w:rPr>
          <w:rFonts w:ascii="Times New Roman" w:hAnsi="Times New Roman"/>
          <w:sz w:val="24"/>
        </w:rPr>
        <w:t xml:space="preserve">авится задача формирования у учащихся </w:t>
      </w:r>
      <w:proofErr w:type="spellStart"/>
      <w:r>
        <w:rPr>
          <w:rFonts w:ascii="Times New Roman" w:hAnsi="Times New Roman"/>
          <w:sz w:val="24"/>
        </w:rPr>
        <w:t>общеучебных</w:t>
      </w:r>
      <w:proofErr w:type="spellEnd"/>
      <w:r>
        <w:rPr>
          <w:rFonts w:ascii="Times New Roman" w:hAnsi="Times New Roman"/>
          <w:sz w:val="24"/>
        </w:rPr>
        <w:t xml:space="preserve"> умений и навыков как основы успешности обучения в последующие годы.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Приоритет формирования среди </w:t>
      </w:r>
      <w:proofErr w:type="spellStart"/>
      <w:r>
        <w:rPr>
          <w:rFonts w:ascii="Times New Roman" w:hAnsi="Times New Roman"/>
          <w:sz w:val="24"/>
        </w:rPr>
        <w:t>общеучебных</w:t>
      </w:r>
      <w:proofErr w:type="spellEnd"/>
      <w:r>
        <w:rPr>
          <w:rFonts w:ascii="Times New Roman" w:hAnsi="Times New Roman"/>
          <w:sz w:val="24"/>
        </w:rPr>
        <w:t xml:space="preserve">  умений в третьем классе отдаётся коммуникативной компетенции, т.к. учащимися уже пройден период адаптации к школе как </w:t>
      </w:r>
      <w:proofErr w:type="spellStart"/>
      <w:r>
        <w:rPr>
          <w:rFonts w:ascii="Times New Roman" w:hAnsi="Times New Roman"/>
          <w:sz w:val="24"/>
        </w:rPr>
        <w:t>макрофаза</w:t>
      </w:r>
      <w:proofErr w:type="spellEnd"/>
      <w:r>
        <w:rPr>
          <w:rFonts w:ascii="Times New Roman" w:hAnsi="Times New Roman"/>
          <w:sz w:val="24"/>
        </w:rPr>
        <w:t xml:space="preserve"> развития и они становятся субъектами не только учебной деятельности, но и активного межличностного развития, то есть готовятся переходить в подростковый возраст.</w:t>
      </w:r>
    </w:p>
    <w:p w:rsidR="00677E57" w:rsidRDefault="00D7318F" w:rsidP="00D7318F">
      <w:pPr>
        <w:snapToGrid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Коммуникативные умения   представляю</w:t>
      </w:r>
      <w:r w:rsidR="00677E57">
        <w:rPr>
          <w:rFonts w:ascii="Times New Roman" w:hAnsi="Times New Roman"/>
          <w:sz w:val="24"/>
        </w:rPr>
        <w:t>т собой с</w:t>
      </w:r>
      <w:r>
        <w:rPr>
          <w:rFonts w:ascii="Times New Roman" w:hAnsi="Times New Roman"/>
          <w:sz w:val="24"/>
        </w:rPr>
        <w:t>формированные умения</w:t>
      </w:r>
      <w:r w:rsidR="00677E57">
        <w:rPr>
          <w:rFonts w:ascii="Times New Roman" w:hAnsi="Times New Roman"/>
          <w:sz w:val="24"/>
        </w:rPr>
        <w:t xml:space="preserve">, навыки и способы деятельности в таких видах речевой деятельности, как </w:t>
      </w:r>
      <w:proofErr w:type="spellStart"/>
      <w:r w:rsidR="00677E57">
        <w:rPr>
          <w:rFonts w:ascii="Times New Roman" w:hAnsi="Times New Roman"/>
          <w:sz w:val="24"/>
        </w:rPr>
        <w:t>аудирование</w:t>
      </w:r>
      <w:proofErr w:type="spellEnd"/>
      <w:r w:rsidR="00677E57">
        <w:rPr>
          <w:rFonts w:ascii="Times New Roman" w:hAnsi="Times New Roman"/>
          <w:sz w:val="24"/>
        </w:rPr>
        <w:t xml:space="preserve">, чтение, говорение, продуктивное письмо, обеспечивающие устное/письменное, диалогическое/монологическое общение в разных сферах. Коммуникативные умения рассматриваются как показатель не только умственного и языкового развития человека, его грамотности, но и культуры мышления, говорения, общения. Коммуникативные умения рассматриваются как рефлексивный показатель </w:t>
      </w:r>
      <w:proofErr w:type="spellStart"/>
      <w:r w:rsidR="00677E57">
        <w:rPr>
          <w:rFonts w:ascii="Times New Roman" w:hAnsi="Times New Roman"/>
          <w:sz w:val="24"/>
        </w:rPr>
        <w:t>сформированности</w:t>
      </w:r>
      <w:proofErr w:type="spellEnd"/>
      <w:r w:rsidR="00677E57">
        <w:rPr>
          <w:rFonts w:ascii="Times New Roman" w:hAnsi="Times New Roman"/>
          <w:sz w:val="24"/>
        </w:rPr>
        <w:t xml:space="preserve"> других </w:t>
      </w:r>
      <w:proofErr w:type="spellStart"/>
      <w:r w:rsidR="00677E57">
        <w:rPr>
          <w:rFonts w:ascii="Times New Roman" w:hAnsi="Times New Roman"/>
          <w:sz w:val="24"/>
        </w:rPr>
        <w:t>общеучебных</w:t>
      </w:r>
      <w:proofErr w:type="spellEnd"/>
      <w:r w:rsidR="00677E57">
        <w:rPr>
          <w:rFonts w:ascii="Times New Roman" w:hAnsi="Times New Roman"/>
          <w:sz w:val="24"/>
        </w:rPr>
        <w:t xml:space="preserve"> умений - организационных, информационных, интеллектуальных.</w:t>
      </w:r>
    </w:p>
    <w:p w:rsidR="00677E57" w:rsidRDefault="00677E57" w:rsidP="00D7318F">
      <w:pPr>
        <w:jc w:val="both"/>
        <w:rPr>
          <w:rFonts w:ascii="Times New Roman" w:hAnsi="Times New Roman"/>
          <w:sz w:val="24"/>
        </w:rPr>
      </w:pPr>
    </w:p>
    <w:p w:rsidR="00677E57" w:rsidRPr="00677E57" w:rsidRDefault="00677E57" w:rsidP="00D7318F">
      <w:pPr>
        <w:ind w:firstLine="562"/>
        <w:jc w:val="center"/>
        <w:rPr>
          <w:rFonts w:ascii="Times New Roman" w:hAnsi="Times New Roman"/>
          <w:color w:val="000000"/>
          <w:sz w:val="24"/>
        </w:rPr>
      </w:pPr>
      <w:r w:rsidRPr="00677E57">
        <w:rPr>
          <w:rFonts w:ascii="Times New Roman" w:hAnsi="Times New Roman"/>
          <w:sz w:val="24"/>
        </w:rPr>
        <w:t xml:space="preserve">         </w:t>
      </w:r>
      <w:r w:rsidRPr="00677E57">
        <w:rPr>
          <w:rFonts w:ascii="Times New Roman" w:hAnsi="Times New Roman"/>
          <w:color w:val="000000"/>
          <w:sz w:val="24"/>
        </w:rPr>
        <w:t>Формы реализации рабочей программы по окружающему миру.</w:t>
      </w:r>
    </w:p>
    <w:p w:rsidR="00677E57" w:rsidRDefault="00677E57" w:rsidP="00D7318F">
      <w:pPr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 реализации программы курса «</w:t>
      </w:r>
      <w:proofErr w:type="spellStart"/>
      <w:r>
        <w:rPr>
          <w:rFonts w:ascii="Times New Roman" w:hAnsi="Times New Roman"/>
          <w:sz w:val="24"/>
        </w:rPr>
        <w:t>Забайкаловедение</w:t>
      </w:r>
      <w:proofErr w:type="spellEnd"/>
      <w:r>
        <w:rPr>
          <w:rFonts w:ascii="Times New Roman" w:hAnsi="Times New Roman"/>
          <w:sz w:val="24"/>
        </w:rPr>
        <w:t>» уроки по курсу актуально сочетать с системой внеклассной работы, включающей разнообразные формы работы: классные часы, фестивали, тематические праздники, коллективно-творческие дела, выставки художественного творчества учащихся, экскурсии и походы по родному краю, устные журналы, беседы, встречи с ветеранами, просмотры и обсуждения кинофильмов, читательские конференции, сбор и оформление материалов для школьного музея, выступления перед сверстниками по итогам проделанной</w:t>
      </w:r>
      <w:proofErr w:type="gramEnd"/>
      <w:r>
        <w:rPr>
          <w:rFonts w:ascii="Times New Roman" w:hAnsi="Times New Roman"/>
          <w:sz w:val="24"/>
        </w:rPr>
        <w:t xml:space="preserve"> работы, социально-ориентированные, творческие и исследовательские проекты учащихся.</w:t>
      </w:r>
    </w:p>
    <w:p w:rsidR="00677E57" w:rsidRDefault="00677E57" w:rsidP="00D7318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3 и 4 классе можно использовать метод интервьюирования местных жителей с целью получения «живого» знания о природе, культуре и истории края.</w:t>
      </w:r>
    </w:p>
    <w:p w:rsidR="00677E57" w:rsidRDefault="00677E57" w:rsidP="00D7318F">
      <w:pPr>
        <w:ind w:firstLine="567"/>
        <w:jc w:val="both"/>
        <w:rPr>
          <w:rFonts w:ascii="Times New Roman" w:hAnsi="Times New Roman"/>
          <w:iCs/>
          <w:color w:val="000000"/>
          <w:sz w:val="24"/>
        </w:rPr>
      </w:pPr>
      <w:r>
        <w:rPr>
          <w:rFonts w:ascii="Times New Roman" w:hAnsi="Times New Roman"/>
          <w:iCs/>
          <w:color w:val="000000"/>
          <w:sz w:val="24"/>
        </w:rPr>
        <w:t>Особенностью реализации данной программы в 4 классе является организация индивидуальной и коллективно-творческой деятельности учащихся по приобретению новых знаний об истории и культуре родного края из разных источников информации, творческая переработка информации и создание самостоятельных исследований, проектов.</w:t>
      </w:r>
    </w:p>
    <w:p w:rsidR="00677E57" w:rsidRPr="00677E57" w:rsidRDefault="008F5841" w:rsidP="008F5841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</w:t>
      </w:r>
      <w:r w:rsidR="00677E57" w:rsidRPr="00677E57">
        <w:rPr>
          <w:rFonts w:ascii="Times New Roman" w:eastAsia="Times New Roman" w:hAnsi="Times New Roman"/>
          <w:b/>
          <w:bCs/>
          <w:sz w:val="24"/>
          <w:lang w:eastAsia="ru-RU"/>
        </w:rPr>
        <w:t>III. Описание места учебного предмета в учебном плане</w:t>
      </w:r>
    </w:p>
    <w:p w:rsidR="00677E57" w:rsidRPr="00677E57" w:rsidRDefault="00677E57" w:rsidP="00D7318F">
      <w:pPr>
        <w:shd w:val="clear" w:color="auto" w:fill="FFFFFF"/>
        <w:spacing w:before="29"/>
        <w:ind w:firstLine="41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color w:val="000000"/>
          <w:sz w:val="24"/>
        </w:rPr>
        <w:t>Согласно учебному плану на изучение курса «</w:t>
      </w:r>
      <w:r w:rsidR="008F584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Забайкаловедение</w:t>
      </w:r>
      <w:proofErr w:type="spellEnd"/>
      <w:r w:rsidR="008F5841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» в </w:t>
      </w:r>
      <w:r w:rsidR="00D533F7" w:rsidRPr="00D533F7">
        <w:rPr>
          <w:rFonts w:ascii="Times New Roman" w:hAnsi="Times New Roman"/>
          <w:color w:val="000000"/>
          <w:sz w:val="24"/>
        </w:rPr>
        <w:t xml:space="preserve">3 </w:t>
      </w:r>
      <w:r w:rsidR="00D533F7">
        <w:rPr>
          <w:rFonts w:ascii="Times New Roman" w:hAnsi="Times New Roman"/>
          <w:color w:val="000000"/>
          <w:sz w:val="24"/>
        </w:rPr>
        <w:t xml:space="preserve">классе отводится 34 часа, 1 час в неделю. </w:t>
      </w:r>
    </w:p>
    <w:p w:rsidR="00677E57" w:rsidRPr="009208DA" w:rsidRDefault="00677E57" w:rsidP="00D7318F">
      <w:pPr>
        <w:pStyle w:val="aa"/>
        <w:numPr>
          <w:ilvl w:val="0"/>
          <w:numId w:val="7"/>
        </w:numPr>
        <w:spacing w:before="100" w:beforeAutospacing="1" w:after="100" w:afterAutospacing="1"/>
        <w:ind w:left="2268"/>
        <w:jc w:val="center"/>
        <w:outlineLvl w:val="2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9208DA">
        <w:rPr>
          <w:rFonts w:ascii="Times New Roman" w:eastAsia="Times New Roman" w:hAnsi="Times New Roman"/>
          <w:b/>
          <w:bCs/>
          <w:sz w:val="24"/>
          <w:lang w:eastAsia="ru-RU"/>
        </w:rPr>
        <w:t>Описание ценностных ориентиров содержания учебного предмета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жизни</w:t>
      </w:r>
      <w:r w:rsidRPr="009208DA">
        <w:rPr>
          <w:rFonts w:ascii="Times New Roman" w:hAnsi="Times New Roman"/>
          <w:sz w:val="24"/>
          <w:lang w:eastAsia="ru-RU"/>
        </w:rPr>
        <w:t xml:space="preserve"> 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природы</w:t>
      </w:r>
      <w:r w:rsidRPr="009208DA">
        <w:rPr>
          <w:rFonts w:ascii="Times New Roman" w:hAnsi="Times New Roman"/>
          <w:sz w:val="24"/>
          <w:lang w:eastAsia="ru-RU"/>
        </w:rPr>
        <w:t xml:space="preserve"> основывается на общечеловеческой ценности жизни, на осознании себя частью природного мира – частью живой и неживой природы. Любовь к природе </w:t>
      </w:r>
      <w:proofErr w:type="gramStart"/>
      <w:r w:rsidRPr="009208DA">
        <w:rPr>
          <w:rFonts w:ascii="Times New Roman" w:hAnsi="Times New Roman"/>
          <w:sz w:val="24"/>
          <w:lang w:eastAsia="ru-RU"/>
        </w:rPr>
        <w:t>означает</w:t>
      </w:r>
      <w:proofErr w:type="gramEnd"/>
      <w:r w:rsidRPr="009208DA">
        <w:rPr>
          <w:rFonts w:ascii="Times New Roman" w:hAnsi="Times New Roman"/>
          <w:sz w:val="24"/>
          <w:lang w:eastAsia="ru-RU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человека</w:t>
      </w:r>
      <w:r w:rsidRPr="009208DA">
        <w:rPr>
          <w:rFonts w:ascii="Times New Roman" w:hAnsi="Times New Roman"/>
          <w:sz w:val="24"/>
          <w:lang w:eastAsia="ru-RU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добра</w:t>
      </w:r>
      <w:r w:rsidRPr="009208DA">
        <w:rPr>
          <w:rFonts w:ascii="Times New Roman" w:hAnsi="Times New Roman"/>
          <w:sz w:val="24"/>
          <w:lang w:eastAsia="ru-RU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истины</w:t>
      </w:r>
      <w:r w:rsidRPr="009208DA">
        <w:rPr>
          <w:rFonts w:ascii="Times New Roman" w:hAnsi="Times New Roman"/>
          <w:sz w:val="24"/>
          <w:lang w:eastAsia="ru-RU"/>
        </w:rPr>
        <w:t xml:space="preserve"> – это ценность научного познания как части культуры человечества, разума, </w:t>
      </w:r>
      <w:r w:rsidRPr="009208DA">
        <w:rPr>
          <w:rFonts w:ascii="Times New Roman" w:hAnsi="Times New Roman"/>
          <w:sz w:val="24"/>
          <w:lang w:eastAsia="ru-RU"/>
        </w:rPr>
        <w:lastRenderedPageBreak/>
        <w:t>понимания сущности бытия, мироздания.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семьи</w:t>
      </w:r>
      <w:r w:rsidRPr="009208DA">
        <w:rPr>
          <w:rFonts w:ascii="Times New Roman" w:hAnsi="Times New Roman"/>
          <w:sz w:val="24"/>
          <w:lang w:eastAsia="ru-RU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труда и творчества</w:t>
      </w:r>
      <w:r w:rsidRPr="009208DA">
        <w:rPr>
          <w:rFonts w:ascii="Times New Roman" w:hAnsi="Times New Roman"/>
          <w:sz w:val="24"/>
          <w:lang w:eastAsia="ru-RU"/>
        </w:rPr>
        <w:t xml:space="preserve"> как естественного условия человеческой жизни, состояния нормального человеческого существования.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свободы</w:t>
      </w:r>
      <w:r w:rsidRPr="009208DA">
        <w:rPr>
          <w:rFonts w:ascii="Times New Roman" w:hAnsi="Times New Roman"/>
          <w:sz w:val="24"/>
          <w:lang w:eastAsia="ru-RU"/>
        </w:rPr>
        <w:t xml:space="preserve"> 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социальной солидарности</w:t>
      </w:r>
      <w:r w:rsidRPr="009208DA">
        <w:rPr>
          <w:rFonts w:ascii="Times New Roman" w:hAnsi="Times New Roman"/>
          <w:sz w:val="24"/>
          <w:lang w:eastAsia="ru-RU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гражданственности</w:t>
      </w:r>
      <w:r w:rsidRPr="009208DA">
        <w:rPr>
          <w:rFonts w:ascii="Times New Roman" w:hAnsi="Times New Roman"/>
          <w:sz w:val="24"/>
          <w:lang w:eastAsia="ru-RU"/>
        </w:rPr>
        <w:t xml:space="preserve"> – осознание человеком себя как члена общества, народа, представителя страны и государства.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патриотизма</w:t>
      </w:r>
      <w:r w:rsidRPr="009208DA">
        <w:rPr>
          <w:rFonts w:ascii="Times New Roman" w:hAnsi="Times New Roman"/>
          <w:sz w:val="24"/>
          <w:lang w:eastAsia="ru-RU"/>
        </w:rPr>
        <w:t xml:space="preserve"> 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677E57" w:rsidRPr="008F5841" w:rsidRDefault="009208DA" w:rsidP="008F5841">
      <w:pPr>
        <w:jc w:val="both"/>
        <w:rPr>
          <w:rFonts w:ascii="Times New Roman" w:hAnsi="Times New Roman"/>
          <w:sz w:val="24"/>
          <w:lang w:eastAsia="ru-RU"/>
        </w:rPr>
      </w:pPr>
      <w:r w:rsidRPr="009208DA">
        <w:rPr>
          <w:rFonts w:ascii="Times New Roman" w:hAnsi="Times New Roman"/>
          <w:b/>
          <w:bCs/>
          <w:sz w:val="24"/>
          <w:lang w:eastAsia="ru-RU"/>
        </w:rPr>
        <w:t>Ценность человечества</w:t>
      </w:r>
      <w:r w:rsidRPr="009208DA">
        <w:rPr>
          <w:rFonts w:ascii="Times New Roman" w:hAnsi="Times New Roman"/>
          <w:sz w:val="24"/>
          <w:lang w:eastAsia="ru-RU"/>
        </w:rPr>
        <w:t xml:space="preserve"> 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677E57" w:rsidRPr="00677E57" w:rsidRDefault="00677E57" w:rsidP="00D7318F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677E57">
        <w:rPr>
          <w:rFonts w:ascii="Times New Roman" w:eastAsia="Times New Roman" w:hAnsi="Times New Roman"/>
          <w:b/>
          <w:bCs/>
          <w:sz w:val="24"/>
          <w:lang w:eastAsia="ru-RU"/>
        </w:rPr>
        <w:t xml:space="preserve">V. Личностные, </w:t>
      </w:r>
      <w:proofErr w:type="spellStart"/>
      <w:r w:rsidRPr="00677E57">
        <w:rPr>
          <w:rFonts w:ascii="Times New Roman" w:eastAsia="Times New Roman" w:hAnsi="Times New Roman"/>
          <w:b/>
          <w:bCs/>
          <w:sz w:val="24"/>
          <w:lang w:eastAsia="ru-RU"/>
        </w:rPr>
        <w:t>метапредметные</w:t>
      </w:r>
      <w:proofErr w:type="spellEnd"/>
      <w:r w:rsidRPr="00677E57">
        <w:rPr>
          <w:rFonts w:ascii="Times New Roman" w:eastAsia="Times New Roman" w:hAnsi="Times New Roman"/>
          <w:b/>
          <w:bCs/>
          <w:sz w:val="24"/>
          <w:lang w:eastAsia="ru-RU"/>
        </w:rPr>
        <w:t xml:space="preserve"> и предметные результаты освоения учебного предмета</w:t>
      </w:r>
      <w:r>
        <w:rPr>
          <w:rFonts w:ascii="Times New Roman" w:hAnsi="Times New Roman"/>
          <w:b/>
          <w:bCs/>
          <w:sz w:val="24"/>
        </w:rPr>
        <w:t xml:space="preserve"> </w:t>
      </w:r>
    </w:p>
    <w:tbl>
      <w:tblPr>
        <w:tblW w:w="0" w:type="auto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4"/>
        <w:gridCol w:w="3447"/>
        <w:gridCol w:w="3373"/>
      </w:tblGrid>
      <w:tr w:rsidR="00677E57" w:rsidTr="00BC39A6"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7E57" w:rsidRDefault="00677E57" w:rsidP="00D7318F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Личностные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7E57" w:rsidRDefault="00677E57" w:rsidP="00D7318F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E57" w:rsidRDefault="00677E57" w:rsidP="00D7318F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Предметные </w:t>
            </w:r>
          </w:p>
        </w:tc>
      </w:tr>
      <w:tr w:rsidR="00677E57" w:rsidTr="00BC39A6">
        <w:tc>
          <w:tcPr>
            <w:tcW w:w="3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E57" w:rsidRDefault="00677E57" w:rsidP="00D7318F">
            <w:pPr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общества;  </w:t>
            </w:r>
          </w:p>
          <w:p w:rsidR="00677E57" w:rsidRDefault="00677E57" w:rsidP="00D7318F">
            <w:pPr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677E57" w:rsidRDefault="00677E57" w:rsidP="00D7318F">
            <w:pPr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- Формирование уважительного отношения к иному мнению, истории и культуре других народов. </w:t>
            </w:r>
          </w:p>
          <w:p w:rsidR="00677E57" w:rsidRDefault="00677E57" w:rsidP="00D7318F">
            <w:pPr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-принятие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  <w:p w:rsidR="00677E57" w:rsidRDefault="00677E57" w:rsidP="00D7318F">
            <w:pPr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677E57" w:rsidRDefault="00677E57" w:rsidP="00D7318F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выполнять действия по плану;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сравнивать, сопоставлять предметы и явления природы;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заполнять таблицу;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использовать просмотровое чтение;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главную мысль текста;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пользоваться энциклопедиями, словарями;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записывать библиографические данные книги;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ставить цель, подбирать средства для ее реализации, определять признаки оценки результата;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согласовывать и координировать свою работу с членами группы;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</w:t>
            </w:r>
            <w:r>
              <w:rPr>
                <w:rFonts w:ascii="Times New Roman" w:hAnsi="Times New Roman"/>
                <w:sz w:val="24"/>
              </w:rPr>
              <w:t>результаты работы группы, свою работу в группе;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анализировать и оценивать свое общение с точки зрения правил этики общения;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планировать и организовывать элементарную природоохранную деятельность в </w:t>
            </w:r>
            <w:proofErr w:type="spellStart"/>
            <w:r>
              <w:rPr>
                <w:rFonts w:ascii="Times New Roman" w:hAnsi="Times New Roman"/>
                <w:sz w:val="24"/>
              </w:rPr>
              <w:t>социоприродном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окружении школы;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объяснять важность ответственного отношения к </w:t>
            </w:r>
            <w:r>
              <w:rPr>
                <w:rFonts w:ascii="Times New Roman" w:hAnsi="Times New Roman"/>
                <w:sz w:val="24"/>
              </w:rPr>
              <w:lastRenderedPageBreak/>
              <w:t>последствиям своих поступков для состояния окружающей среды, здоровья человека и безопасности жизни;</w:t>
            </w:r>
          </w:p>
          <w:p w:rsidR="00677E57" w:rsidRDefault="00677E57" w:rsidP="00D73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поведение личности с точки зрения экологической ответственности;</w:t>
            </w:r>
          </w:p>
          <w:p w:rsidR="00677E57" w:rsidRDefault="00677E57" w:rsidP="00D7318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вести диалог.</w:t>
            </w: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57" w:rsidRPr="009208DA" w:rsidRDefault="00677E57" w:rsidP="00D7318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208DA">
              <w:rPr>
                <w:rFonts w:ascii="Times New Roman" w:hAnsi="Times New Roman"/>
                <w:b/>
                <w:bCs/>
                <w:sz w:val="24"/>
              </w:rPr>
              <w:lastRenderedPageBreak/>
              <w:t>Знать: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 xml:space="preserve"> - природные сообщества Забайкальского края: лес, степь, луг, река, озеро;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 xml:space="preserve">- значение прогнозирования погоды для деятельности человека в условиях Забайкалья; 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причины возникновения оврагов;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причины редкости некоторых растений и животных;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причины создания охраняемых территорий Забайкальского края;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правила поведения в природной среде;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меры профилактики клещевого энцефалита.</w:t>
            </w:r>
          </w:p>
          <w:p w:rsidR="00677E57" w:rsidRPr="009208DA" w:rsidRDefault="00677E57" w:rsidP="00D7318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208DA">
              <w:rPr>
                <w:rFonts w:ascii="Times New Roman" w:hAnsi="Times New Roman"/>
                <w:b/>
                <w:bCs/>
                <w:sz w:val="24"/>
              </w:rPr>
              <w:t>Уметь характеризовать: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 xml:space="preserve"> - особенности погоды в разное время года, типичные для Забайкальского края;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среду обитания растений и животных Забайкальского края;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значение растений и животных в природе и жизни человека применительно к условиям Забайкальского края;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значение окружающей среды для жизни человека в условиях Забайкалья;</w:t>
            </w:r>
          </w:p>
          <w:p w:rsidR="009208DA" w:rsidRPr="009208DA" w:rsidRDefault="009208DA" w:rsidP="00D7318F">
            <w:pPr>
              <w:pStyle w:val="a5"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lastRenderedPageBreak/>
              <w:t>- факторы экологического риска в окружающей среде;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последствия воздействия человека на природу (вырубка лесов, распашка земель и др.);</w:t>
            </w:r>
          </w:p>
          <w:p w:rsidR="00677E57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основные меры охраны забайкальской природы.</w:t>
            </w:r>
          </w:p>
          <w:p w:rsidR="00677E57" w:rsidRDefault="00677E57" w:rsidP="00D7318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208DA">
              <w:rPr>
                <w:rFonts w:ascii="Times New Roman" w:hAnsi="Times New Roman"/>
                <w:b/>
                <w:bCs/>
                <w:sz w:val="24"/>
              </w:rPr>
              <w:t>Уметь применять знания на практике: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показывать на глобусе, картах мира и Российской Федерации географическое положение Забайкальского края;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проводить наблюдения за погодой в различные сезоны года;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 xml:space="preserve">- наблюдать сезонные изменения в жизни растений и животных в Забайкалье; </w:t>
            </w:r>
          </w:p>
          <w:p w:rsidR="009208DA" w:rsidRPr="009208DA" w:rsidRDefault="009208DA" w:rsidP="00D7318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устанавливать простейшие взаимосвязи между природными объектами;</w:t>
            </w:r>
          </w:p>
          <w:p w:rsidR="00677E57" w:rsidRDefault="009208DA" w:rsidP="008F5841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9208DA">
              <w:rPr>
                <w:rFonts w:ascii="Times New Roman" w:hAnsi="Times New Roman"/>
                <w:sz w:val="24"/>
              </w:rPr>
              <w:t>- соблюдать правила поведения во время снегопада, низких температур, замерзания водоёмов, наводнений, землетрясений.</w:t>
            </w:r>
          </w:p>
        </w:tc>
      </w:tr>
    </w:tbl>
    <w:p w:rsidR="00BC39A6" w:rsidRDefault="00BC39A6" w:rsidP="008F5841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9208DA" w:rsidRDefault="00677E57" w:rsidP="00D7318F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677E57">
        <w:rPr>
          <w:rFonts w:ascii="Times New Roman" w:eastAsia="Times New Roman" w:hAnsi="Times New Roman"/>
          <w:b/>
          <w:bCs/>
          <w:sz w:val="24"/>
          <w:lang w:eastAsia="ru-RU"/>
        </w:rPr>
        <w:t>VI. Содержание учебного предмета</w:t>
      </w:r>
    </w:p>
    <w:p w:rsidR="00BC39A6" w:rsidRDefault="009208DA" w:rsidP="00D7318F">
      <w:pPr>
        <w:outlineLvl w:val="2"/>
        <w:rPr>
          <w:rFonts w:ascii="Times New Roman" w:hAnsi="Times New Roman"/>
          <w:b/>
          <w:i/>
          <w:sz w:val="24"/>
        </w:rPr>
      </w:pPr>
      <w:r w:rsidRPr="009208DA">
        <w:rPr>
          <w:rFonts w:ascii="Times New Roman" w:hAnsi="Times New Roman"/>
          <w:b/>
          <w:i/>
          <w:sz w:val="24"/>
        </w:rPr>
        <w:t>ВВЕДЕНИЕ.</w:t>
      </w:r>
    </w:p>
    <w:p w:rsidR="009208DA" w:rsidRDefault="009208DA" w:rsidP="00D7318F">
      <w:pPr>
        <w:outlineLvl w:val="2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b/>
          <w:i/>
          <w:sz w:val="24"/>
        </w:rPr>
        <w:t xml:space="preserve"> </w:t>
      </w:r>
      <w:r w:rsidRPr="009208DA">
        <w:rPr>
          <w:rFonts w:ascii="Times New Roman" w:hAnsi="Times New Roman"/>
          <w:sz w:val="24"/>
        </w:rPr>
        <w:t>Цели и задачи курса «</w:t>
      </w:r>
      <w:proofErr w:type="spellStart"/>
      <w:r w:rsidRPr="009208DA">
        <w:rPr>
          <w:rFonts w:ascii="Times New Roman" w:hAnsi="Times New Roman"/>
          <w:sz w:val="24"/>
        </w:rPr>
        <w:t>Забайкаловедение</w:t>
      </w:r>
      <w:proofErr w:type="spellEnd"/>
      <w:r w:rsidRPr="009208DA">
        <w:rPr>
          <w:rFonts w:ascii="Times New Roman" w:hAnsi="Times New Roman"/>
          <w:sz w:val="24"/>
        </w:rPr>
        <w:t>». Забайкалье – удивительный край.</w:t>
      </w:r>
    </w:p>
    <w:p w:rsidR="00BC39A6" w:rsidRDefault="00BC39A6" w:rsidP="00D7318F">
      <w:pPr>
        <w:outlineLvl w:val="2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9208DA" w:rsidRDefault="009208DA" w:rsidP="00D7318F">
      <w:pPr>
        <w:outlineLvl w:val="2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Раздел </w:t>
      </w:r>
      <w:r w:rsidRPr="009208DA">
        <w:rPr>
          <w:rFonts w:ascii="Times New Roman" w:hAnsi="Times New Roman"/>
          <w:sz w:val="24"/>
          <w:lang w:val="en-US"/>
        </w:rPr>
        <w:t>I</w:t>
      </w:r>
      <w:r w:rsidRPr="009208DA">
        <w:rPr>
          <w:rFonts w:ascii="Times New Roman" w:hAnsi="Times New Roman"/>
          <w:sz w:val="24"/>
        </w:rPr>
        <w:t xml:space="preserve">. </w:t>
      </w:r>
      <w:r w:rsidRPr="009208DA">
        <w:rPr>
          <w:rFonts w:ascii="Times New Roman" w:hAnsi="Times New Roman"/>
          <w:b/>
          <w:i/>
          <w:sz w:val="24"/>
        </w:rPr>
        <w:t xml:space="preserve">ПРОЩАНИЕ С ЗАБАЙКАЛЬСКИМ ЛЕТОМ </w:t>
      </w:r>
      <w:r w:rsidRPr="009208DA">
        <w:rPr>
          <w:rFonts w:ascii="Times New Roman" w:hAnsi="Times New Roman"/>
          <w:sz w:val="24"/>
        </w:rPr>
        <w:t>(3 ч.)</w:t>
      </w:r>
    </w:p>
    <w:p w:rsidR="009208DA" w:rsidRPr="009208DA" w:rsidRDefault="009208DA" w:rsidP="00D7318F">
      <w:pPr>
        <w:outlineLvl w:val="2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Сенокос на лугу</w:t>
      </w:r>
      <w:r w:rsidRPr="009208DA">
        <w:rPr>
          <w:rFonts w:ascii="Times New Roman" w:hAnsi="Times New Roman"/>
          <w:sz w:val="24"/>
        </w:rPr>
        <w:t>. Значение разнотравья забайкальских лугов и степей для выпаса животных. Пора сенокоса.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Ягоды.</w:t>
      </w:r>
      <w:r w:rsidRPr="009208DA">
        <w:rPr>
          <w:rFonts w:ascii="Times New Roman" w:hAnsi="Times New Roman"/>
          <w:sz w:val="24"/>
        </w:rPr>
        <w:t xml:space="preserve"> Ягоды Забайкалья. Правила сбора ягод. Пожар – главный враг лесных ягод. Ядовитые и несъедобные ягоды.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 xml:space="preserve">Грибы. </w:t>
      </w:r>
      <w:r w:rsidRPr="009208DA">
        <w:rPr>
          <w:rFonts w:ascii="Times New Roman" w:hAnsi="Times New Roman"/>
          <w:sz w:val="24"/>
        </w:rPr>
        <w:t xml:space="preserve">Отличие грибов от растений. Съедобные и ядовитые грибы. Правила сбора грибов. 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</w:p>
    <w:p w:rsidR="00BC39A6" w:rsidRDefault="00BC39A6" w:rsidP="00D7318F">
      <w:pPr>
        <w:jc w:val="both"/>
        <w:rPr>
          <w:rFonts w:ascii="Times New Roman" w:hAnsi="Times New Roman"/>
          <w:sz w:val="24"/>
        </w:rPr>
      </w:pPr>
    </w:p>
    <w:p w:rsidR="009208DA" w:rsidRPr="009208DA" w:rsidRDefault="009208DA" w:rsidP="00D7318F">
      <w:pPr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9208DA">
        <w:rPr>
          <w:rFonts w:ascii="Times New Roman" w:hAnsi="Times New Roman"/>
          <w:sz w:val="24"/>
        </w:rPr>
        <w:t xml:space="preserve">Раздел </w:t>
      </w:r>
      <w:r w:rsidRPr="009208DA">
        <w:rPr>
          <w:rFonts w:ascii="Times New Roman" w:hAnsi="Times New Roman"/>
          <w:sz w:val="24"/>
          <w:lang w:val="en-US"/>
        </w:rPr>
        <w:t>II</w:t>
      </w:r>
      <w:r w:rsidRPr="009208DA">
        <w:rPr>
          <w:rFonts w:ascii="Times New Roman" w:hAnsi="Times New Roman"/>
          <w:sz w:val="24"/>
        </w:rPr>
        <w:t xml:space="preserve">. </w:t>
      </w:r>
      <w:r w:rsidRPr="009208DA">
        <w:rPr>
          <w:rFonts w:ascii="Times New Roman" w:hAnsi="Times New Roman"/>
          <w:b/>
          <w:i/>
          <w:sz w:val="24"/>
        </w:rPr>
        <w:t>ОСЕННЯЯ ПОРА В ЗАБАЙКАЛЬЕ</w:t>
      </w:r>
      <w:r w:rsidRPr="009208DA">
        <w:rPr>
          <w:rFonts w:ascii="Times New Roman" w:hAnsi="Times New Roman"/>
          <w:sz w:val="24"/>
        </w:rPr>
        <w:t xml:space="preserve"> (6 ч.)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Дары полей и огородов.</w:t>
      </w:r>
      <w:r w:rsidRPr="009208DA">
        <w:rPr>
          <w:rFonts w:ascii="Times New Roman" w:hAnsi="Times New Roman"/>
          <w:sz w:val="24"/>
        </w:rPr>
        <w:t xml:space="preserve"> Условия выращивания и хранения овощей. Сбор урожая на полях и дачах Забайкалья.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>Тема:</w:t>
      </w:r>
      <w:r w:rsidRPr="009208DA">
        <w:rPr>
          <w:rFonts w:ascii="Times New Roman" w:hAnsi="Times New Roman"/>
          <w:b/>
          <w:i/>
          <w:sz w:val="24"/>
        </w:rPr>
        <w:t xml:space="preserve"> Первые заморозки.</w:t>
      </w:r>
      <w:r w:rsidRPr="009208DA">
        <w:rPr>
          <w:rFonts w:ascii="Times New Roman" w:hAnsi="Times New Roman"/>
          <w:sz w:val="24"/>
        </w:rPr>
        <w:t xml:space="preserve"> Начало заморозков. Влияние заморозков на растения и животных. Опасности первого льда.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Золотой наряд.</w:t>
      </w:r>
      <w:r w:rsidRPr="009208DA">
        <w:rPr>
          <w:rFonts w:ascii="Times New Roman" w:hAnsi="Times New Roman"/>
          <w:sz w:val="24"/>
        </w:rPr>
        <w:t xml:space="preserve"> Красота забайкальской осени. Почему листья меняют свой цвет. Хвойные и лиственные деревья осенью.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 xml:space="preserve">Кедровые орешки. </w:t>
      </w:r>
      <w:r w:rsidRPr="009208DA">
        <w:rPr>
          <w:rFonts w:ascii="Times New Roman" w:hAnsi="Times New Roman"/>
          <w:sz w:val="24"/>
        </w:rPr>
        <w:t>Значение кедровой сосны для людей и животных. Распространение кедра в Забайкалье. Защита кедра – дело серьезное.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Кто где живёт?</w:t>
      </w:r>
      <w:r w:rsidRPr="009208DA">
        <w:rPr>
          <w:rFonts w:ascii="Times New Roman" w:hAnsi="Times New Roman"/>
          <w:sz w:val="24"/>
        </w:rPr>
        <w:t xml:space="preserve"> Разнообразие растений и животных Забайкалья. Взаимосвязь растений, животных и среды обитания.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lastRenderedPageBreak/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Журавли на полях.</w:t>
      </w:r>
      <w:r w:rsidRPr="009208DA">
        <w:rPr>
          <w:rFonts w:ascii="Times New Roman" w:hAnsi="Times New Roman"/>
          <w:sz w:val="24"/>
        </w:rPr>
        <w:t xml:space="preserve"> Оседлые, кочующие, перелетные птицы Забайкалья. </w:t>
      </w:r>
      <w:proofErr w:type="spellStart"/>
      <w:r w:rsidRPr="009208DA">
        <w:rPr>
          <w:rFonts w:ascii="Times New Roman" w:hAnsi="Times New Roman"/>
          <w:sz w:val="24"/>
        </w:rPr>
        <w:t>Торейские</w:t>
      </w:r>
      <w:proofErr w:type="spellEnd"/>
      <w:r w:rsidRPr="009208DA">
        <w:rPr>
          <w:rFonts w:ascii="Times New Roman" w:hAnsi="Times New Roman"/>
          <w:sz w:val="24"/>
        </w:rPr>
        <w:t xml:space="preserve"> озера – журавлиные места.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</w:p>
    <w:p w:rsidR="009208DA" w:rsidRPr="009208DA" w:rsidRDefault="009208DA" w:rsidP="00D7318F">
      <w:pPr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9208DA">
        <w:rPr>
          <w:rFonts w:ascii="Times New Roman" w:hAnsi="Times New Roman"/>
          <w:sz w:val="24"/>
        </w:rPr>
        <w:t xml:space="preserve">Раздел </w:t>
      </w:r>
      <w:r w:rsidRPr="009208DA">
        <w:rPr>
          <w:rFonts w:ascii="Times New Roman" w:hAnsi="Times New Roman"/>
          <w:sz w:val="24"/>
          <w:lang w:val="en-US"/>
        </w:rPr>
        <w:t>III</w:t>
      </w:r>
      <w:r w:rsidRPr="009208DA">
        <w:rPr>
          <w:rFonts w:ascii="Times New Roman" w:hAnsi="Times New Roman"/>
          <w:sz w:val="24"/>
        </w:rPr>
        <w:t>.</w:t>
      </w:r>
      <w:r w:rsidRPr="009208DA">
        <w:rPr>
          <w:rFonts w:ascii="Times New Roman" w:hAnsi="Times New Roman"/>
          <w:b/>
          <w:i/>
          <w:sz w:val="24"/>
        </w:rPr>
        <w:t xml:space="preserve"> ЗАБАЙКАЛЬСКАЯ СУРОВАЯ ЗИМА </w:t>
      </w:r>
      <w:r w:rsidRPr="009208DA">
        <w:rPr>
          <w:rFonts w:ascii="Times New Roman" w:hAnsi="Times New Roman"/>
          <w:sz w:val="24"/>
        </w:rPr>
        <w:t>(12 ч.)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Природа готовится к зиме.</w:t>
      </w:r>
      <w:r w:rsidRPr="009208DA">
        <w:rPr>
          <w:rFonts w:ascii="Times New Roman" w:hAnsi="Times New Roman"/>
          <w:sz w:val="24"/>
        </w:rPr>
        <w:t xml:space="preserve"> Значение листопада в жизни растений. Зимние квартиры  животных. 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 xml:space="preserve">Зимние запасы животных. </w:t>
      </w:r>
      <w:r w:rsidRPr="009208DA">
        <w:rPr>
          <w:rFonts w:ascii="Times New Roman" w:hAnsi="Times New Roman"/>
          <w:sz w:val="24"/>
        </w:rPr>
        <w:t xml:space="preserve">Запасливые звери. </w:t>
      </w:r>
    </w:p>
    <w:p w:rsidR="009208DA" w:rsidRPr="009208DA" w:rsidRDefault="009208DA" w:rsidP="00D7318F">
      <w:pPr>
        <w:jc w:val="both"/>
        <w:rPr>
          <w:rFonts w:ascii="Times New Roman" w:hAnsi="Times New Roman"/>
          <w:color w:val="000000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Вышел соболь на охоту.</w:t>
      </w:r>
      <w:r w:rsidRPr="009208DA">
        <w:rPr>
          <w:rFonts w:ascii="Times New Roman" w:hAnsi="Times New Roman"/>
          <w:sz w:val="24"/>
        </w:rPr>
        <w:t xml:space="preserve"> Жизнь соболя. </w:t>
      </w:r>
      <w:r w:rsidRPr="009208DA">
        <w:rPr>
          <w:rFonts w:ascii="Times New Roman" w:hAnsi="Times New Roman"/>
          <w:color w:val="000000"/>
          <w:sz w:val="24"/>
        </w:rPr>
        <w:t>Природное сообщество леса.</w:t>
      </w:r>
    </w:p>
    <w:p w:rsidR="009208DA" w:rsidRPr="009208DA" w:rsidRDefault="009208DA" w:rsidP="00D7318F">
      <w:pPr>
        <w:jc w:val="both"/>
        <w:rPr>
          <w:rFonts w:ascii="Times New Roman" w:hAnsi="Times New Roman"/>
          <w:b/>
          <w:i/>
          <w:sz w:val="24"/>
        </w:rPr>
      </w:pPr>
      <w:r w:rsidRPr="009208DA">
        <w:rPr>
          <w:rFonts w:ascii="Times New Roman" w:hAnsi="Times New Roman"/>
          <w:sz w:val="24"/>
        </w:rPr>
        <w:t>Тема:</w:t>
      </w:r>
      <w:r w:rsidRPr="009208DA">
        <w:rPr>
          <w:rFonts w:ascii="Times New Roman" w:hAnsi="Times New Roman"/>
          <w:b/>
          <w:i/>
          <w:sz w:val="24"/>
        </w:rPr>
        <w:t xml:space="preserve"> Белый ковёр.</w:t>
      </w:r>
      <w:r w:rsidRPr="009208DA">
        <w:rPr>
          <w:rFonts w:ascii="Times New Roman" w:hAnsi="Times New Roman"/>
          <w:sz w:val="24"/>
        </w:rPr>
        <w:t xml:space="preserve"> Особенности зимы в Забайкалье. Зима на реке.</w:t>
      </w:r>
    </w:p>
    <w:p w:rsidR="009208DA" w:rsidRPr="009208DA" w:rsidRDefault="009208DA" w:rsidP="00D7318F">
      <w:pPr>
        <w:jc w:val="both"/>
        <w:rPr>
          <w:rFonts w:ascii="Times New Roman" w:hAnsi="Times New Roman"/>
          <w:b/>
          <w:i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Охотники и браконьеры.</w:t>
      </w:r>
      <w:r w:rsidRPr="009208DA">
        <w:rPr>
          <w:rFonts w:ascii="Times New Roman" w:hAnsi="Times New Roman"/>
          <w:sz w:val="24"/>
        </w:rPr>
        <w:t xml:space="preserve"> Правила охоты. Помощники охотника – лайки. Браконьеры.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Зимняя погода.</w:t>
      </w:r>
      <w:r w:rsidRPr="009208DA">
        <w:rPr>
          <w:rFonts w:ascii="Times New Roman" w:hAnsi="Times New Roman"/>
          <w:sz w:val="24"/>
        </w:rPr>
        <w:t xml:space="preserve"> Особенности погоды зимой в Забайкалье. Охрана здоровья в зимний период.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Что такое дым?</w:t>
      </w:r>
      <w:r w:rsidRPr="009208DA">
        <w:rPr>
          <w:rFonts w:ascii="Times New Roman" w:hAnsi="Times New Roman"/>
          <w:sz w:val="24"/>
        </w:rPr>
        <w:t xml:space="preserve"> Источники дыма. Влияние дыма на здоровье человека.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 xml:space="preserve">Зимующие птицы. </w:t>
      </w:r>
      <w:r w:rsidRPr="009208DA">
        <w:rPr>
          <w:rFonts w:ascii="Times New Roman" w:hAnsi="Times New Roman"/>
          <w:sz w:val="24"/>
        </w:rPr>
        <w:t>Испытание для птиц – зимние морозы. Питание птиц в зимний период.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Идём по следу.</w:t>
      </w:r>
      <w:r w:rsidRPr="009208DA">
        <w:rPr>
          <w:rFonts w:ascii="Times New Roman" w:hAnsi="Times New Roman"/>
          <w:sz w:val="24"/>
        </w:rPr>
        <w:t xml:space="preserve"> Страницы «белой книги природы». Следы разных животных.</w:t>
      </w:r>
    </w:p>
    <w:p w:rsidR="009208DA" w:rsidRPr="009208DA" w:rsidRDefault="009208DA" w:rsidP="00D7318F">
      <w:pPr>
        <w:jc w:val="both"/>
        <w:rPr>
          <w:rFonts w:ascii="Times New Roman" w:hAnsi="Times New Roman"/>
          <w:b/>
          <w:i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 xml:space="preserve">Пришли </w:t>
      </w:r>
      <w:proofErr w:type="spellStart"/>
      <w:r w:rsidRPr="009208DA">
        <w:rPr>
          <w:rFonts w:ascii="Times New Roman" w:hAnsi="Times New Roman"/>
          <w:b/>
          <w:i/>
          <w:sz w:val="24"/>
        </w:rPr>
        <w:t>дзерены</w:t>
      </w:r>
      <w:proofErr w:type="spellEnd"/>
      <w:r w:rsidRPr="009208DA">
        <w:rPr>
          <w:rFonts w:ascii="Times New Roman" w:hAnsi="Times New Roman"/>
          <w:b/>
          <w:i/>
          <w:sz w:val="24"/>
        </w:rPr>
        <w:t>.</w:t>
      </w:r>
      <w:r w:rsidRPr="009208DA">
        <w:rPr>
          <w:rFonts w:ascii="Times New Roman" w:hAnsi="Times New Roman"/>
          <w:sz w:val="24"/>
        </w:rPr>
        <w:t xml:space="preserve"> Жизнь забайкальской антилопы. Охрана </w:t>
      </w:r>
      <w:proofErr w:type="spellStart"/>
      <w:r w:rsidRPr="009208DA">
        <w:rPr>
          <w:rFonts w:ascii="Times New Roman" w:hAnsi="Times New Roman"/>
          <w:sz w:val="24"/>
        </w:rPr>
        <w:t>дзеренов</w:t>
      </w:r>
      <w:proofErr w:type="spellEnd"/>
      <w:r w:rsidRPr="009208DA">
        <w:rPr>
          <w:rFonts w:ascii="Times New Roman" w:hAnsi="Times New Roman"/>
          <w:sz w:val="24"/>
        </w:rPr>
        <w:t xml:space="preserve"> от браконьеров.</w:t>
      </w:r>
    </w:p>
    <w:p w:rsidR="009208DA" w:rsidRPr="009208DA" w:rsidRDefault="009208DA" w:rsidP="00D7318F">
      <w:pPr>
        <w:jc w:val="both"/>
        <w:rPr>
          <w:rFonts w:ascii="Times New Roman" w:hAnsi="Times New Roman"/>
          <w:b/>
          <w:i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Красная книга.</w:t>
      </w:r>
      <w:r w:rsidRPr="009208DA">
        <w:rPr>
          <w:rFonts w:ascii="Times New Roman" w:hAnsi="Times New Roman"/>
          <w:sz w:val="24"/>
        </w:rPr>
        <w:t xml:space="preserve"> Охрана редких и исчезающих животных Забайкалья. Красная книга – сигнал бедствия.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Белый месяц.</w:t>
      </w:r>
      <w:r w:rsidRPr="009208DA">
        <w:rPr>
          <w:rFonts w:ascii="Times New Roman" w:hAnsi="Times New Roman"/>
          <w:sz w:val="24"/>
        </w:rPr>
        <w:t xml:space="preserve"> Признаки приближающейся весны. Народные праздники прощания с зимой и встречи весны у русского и бурятского народа.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</w:p>
    <w:p w:rsidR="009208DA" w:rsidRPr="009208DA" w:rsidRDefault="009208DA" w:rsidP="00D7318F">
      <w:pPr>
        <w:jc w:val="both"/>
        <w:rPr>
          <w:rFonts w:ascii="Times New Roman" w:hAnsi="Times New Roman"/>
          <w:b/>
          <w:i/>
          <w:color w:val="000000"/>
          <w:sz w:val="24"/>
          <w:lang w:eastAsia="ru-RU"/>
        </w:rPr>
      </w:pPr>
      <w:r w:rsidRPr="009208DA">
        <w:rPr>
          <w:rFonts w:ascii="Times New Roman" w:hAnsi="Times New Roman"/>
          <w:sz w:val="24"/>
        </w:rPr>
        <w:t xml:space="preserve">Раздел </w:t>
      </w:r>
      <w:r w:rsidRPr="009208DA">
        <w:rPr>
          <w:rFonts w:ascii="Times New Roman" w:hAnsi="Times New Roman"/>
          <w:sz w:val="24"/>
          <w:lang w:val="en-US"/>
        </w:rPr>
        <w:t>IV</w:t>
      </w:r>
      <w:r w:rsidRPr="009208DA">
        <w:rPr>
          <w:rFonts w:ascii="Times New Roman" w:hAnsi="Times New Roman"/>
          <w:sz w:val="24"/>
        </w:rPr>
        <w:t>.</w:t>
      </w:r>
      <w:r w:rsidRPr="009208DA">
        <w:rPr>
          <w:rFonts w:ascii="Times New Roman" w:hAnsi="Times New Roman"/>
          <w:b/>
          <w:i/>
          <w:sz w:val="24"/>
        </w:rPr>
        <w:t xml:space="preserve"> ДОЛГОЖДАННАЯ ВЕСНА </w:t>
      </w:r>
      <w:r w:rsidRPr="009208DA">
        <w:rPr>
          <w:rFonts w:ascii="Times New Roman" w:hAnsi="Times New Roman"/>
          <w:b/>
          <w:sz w:val="24"/>
        </w:rPr>
        <w:t>(</w:t>
      </w:r>
      <w:r w:rsidRPr="009208DA">
        <w:rPr>
          <w:rFonts w:ascii="Times New Roman" w:hAnsi="Times New Roman"/>
          <w:sz w:val="24"/>
        </w:rPr>
        <w:t>9 ч.)</w:t>
      </w:r>
    </w:p>
    <w:p w:rsidR="009208DA" w:rsidRPr="009208DA" w:rsidRDefault="009208DA" w:rsidP="00D7318F">
      <w:pPr>
        <w:jc w:val="both"/>
        <w:rPr>
          <w:rFonts w:ascii="Times New Roman" w:hAnsi="Times New Roman"/>
          <w:b/>
          <w:i/>
          <w:color w:val="000000"/>
          <w:sz w:val="24"/>
          <w:lang w:eastAsia="ru-RU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Жизнь подо льдом.</w:t>
      </w:r>
      <w:r w:rsidRPr="009208DA">
        <w:rPr>
          <w:rFonts w:ascii="Times New Roman" w:hAnsi="Times New Roman"/>
          <w:sz w:val="24"/>
        </w:rPr>
        <w:t xml:space="preserve"> Особенности жизни растений и животных подо льдом</w:t>
      </w:r>
      <w:r w:rsidRPr="009208DA">
        <w:rPr>
          <w:rFonts w:ascii="Times New Roman" w:hAnsi="Times New Roman"/>
          <w:color w:val="000000"/>
          <w:sz w:val="24"/>
        </w:rPr>
        <w:t>. Характеристика природных явлений: замор, нерест, ледоход.</w:t>
      </w:r>
    </w:p>
    <w:p w:rsidR="009208DA" w:rsidRPr="009208DA" w:rsidRDefault="009208DA" w:rsidP="00D7318F">
      <w:pPr>
        <w:jc w:val="both"/>
        <w:rPr>
          <w:rFonts w:ascii="Times New Roman" w:hAnsi="Times New Roman"/>
          <w:b/>
          <w:i/>
          <w:color w:val="000000"/>
          <w:sz w:val="24"/>
          <w:lang w:eastAsia="ru-RU"/>
        </w:rPr>
      </w:pPr>
      <w:r w:rsidRPr="009208DA">
        <w:rPr>
          <w:rFonts w:ascii="Times New Roman" w:hAnsi="Times New Roman"/>
          <w:sz w:val="24"/>
        </w:rPr>
        <w:t>Тема:</w:t>
      </w:r>
      <w:r w:rsidRPr="009208DA">
        <w:rPr>
          <w:rFonts w:ascii="Times New Roman" w:hAnsi="Times New Roman"/>
          <w:b/>
          <w:i/>
          <w:sz w:val="24"/>
        </w:rPr>
        <w:t xml:space="preserve"> Береги воду.</w:t>
      </w:r>
      <w:r w:rsidRPr="009208DA">
        <w:rPr>
          <w:rFonts w:ascii="Times New Roman" w:hAnsi="Times New Roman"/>
          <w:sz w:val="24"/>
        </w:rPr>
        <w:t xml:space="preserve"> Использование воды человеком. Загрязнение воды. Подземная вода. Минеральные воды. Способы экономии воды.</w:t>
      </w:r>
    </w:p>
    <w:p w:rsidR="009208DA" w:rsidRPr="009208DA" w:rsidRDefault="009208DA" w:rsidP="00D7318F">
      <w:pPr>
        <w:jc w:val="both"/>
        <w:rPr>
          <w:rFonts w:ascii="Times New Roman" w:hAnsi="Times New Roman"/>
          <w:b/>
          <w:i/>
          <w:color w:val="000000"/>
          <w:sz w:val="24"/>
          <w:lang w:eastAsia="ru-RU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Весеннее пробуждение.</w:t>
      </w:r>
      <w:r w:rsidRPr="009208DA">
        <w:rPr>
          <w:rFonts w:ascii="Times New Roman" w:hAnsi="Times New Roman"/>
          <w:sz w:val="24"/>
        </w:rPr>
        <w:t xml:space="preserve"> Жизнь растений весной. Цветение деревьев и кустарников. Опасности для человека в лесу весной. Меры профилактики от укусов таёжными клещами.</w:t>
      </w:r>
    </w:p>
    <w:p w:rsidR="009208DA" w:rsidRPr="009208DA" w:rsidRDefault="009208DA" w:rsidP="00D7318F">
      <w:pPr>
        <w:jc w:val="both"/>
        <w:rPr>
          <w:rFonts w:ascii="Times New Roman" w:hAnsi="Times New Roman"/>
          <w:b/>
          <w:i/>
          <w:color w:val="000000"/>
          <w:sz w:val="24"/>
          <w:lang w:eastAsia="ru-RU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 xml:space="preserve">История консервной банки. </w:t>
      </w:r>
      <w:r w:rsidRPr="009208DA">
        <w:rPr>
          <w:rFonts w:ascii="Times New Roman" w:hAnsi="Times New Roman"/>
          <w:sz w:val="24"/>
        </w:rPr>
        <w:t>Борьба с мусором. Вторичная переработка. Забайкалье – наш дом, мы должны соблюдать чистоту в нём.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Летят птицы.</w:t>
      </w:r>
      <w:r w:rsidRPr="009208DA">
        <w:rPr>
          <w:rFonts w:ascii="Times New Roman" w:hAnsi="Times New Roman"/>
          <w:sz w:val="24"/>
        </w:rPr>
        <w:t xml:space="preserve"> Перелётные птицы Забайкалья. Изучение птиц.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Первоцветы.</w:t>
      </w:r>
      <w:r w:rsidRPr="009208DA">
        <w:rPr>
          <w:rFonts w:ascii="Times New Roman" w:hAnsi="Times New Roman"/>
          <w:sz w:val="24"/>
        </w:rPr>
        <w:t xml:space="preserve"> Виды цветущих растений ранней весной. Сохранение первоцветов.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 xml:space="preserve">Пожар в лесу. </w:t>
      </w:r>
      <w:r w:rsidRPr="009208DA">
        <w:rPr>
          <w:rFonts w:ascii="Times New Roman" w:hAnsi="Times New Roman"/>
          <w:sz w:val="24"/>
        </w:rPr>
        <w:t>Причины возникновения лесных пожаров. Вред и последствия пожаров.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>Тема:</w:t>
      </w:r>
      <w:r w:rsidRPr="009208DA">
        <w:rPr>
          <w:rFonts w:ascii="Times New Roman" w:hAnsi="Times New Roman"/>
          <w:b/>
          <w:i/>
          <w:sz w:val="24"/>
        </w:rPr>
        <w:t xml:space="preserve"> Время сажать деревья.</w:t>
      </w:r>
      <w:r w:rsidRPr="009208DA">
        <w:rPr>
          <w:rFonts w:ascii="Times New Roman" w:hAnsi="Times New Roman"/>
          <w:sz w:val="24"/>
        </w:rPr>
        <w:t xml:space="preserve"> Значение озеленения городов и посёлков для жизни человека. Породы деревьев, используемых в озеленении в Забайкалье.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Раны земли.</w:t>
      </w:r>
      <w:r w:rsidRPr="009208DA">
        <w:rPr>
          <w:rFonts w:ascii="Times New Roman" w:hAnsi="Times New Roman"/>
          <w:sz w:val="24"/>
        </w:rPr>
        <w:t xml:space="preserve"> Причины возникновения оврагов. Борьба с оврагами.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</w:p>
    <w:p w:rsidR="009208DA" w:rsidRPr="009208DA" w:rsidRDefault="009208DA" w:rsidP="00D7318F">
      <w:pPr>
        <w:jc w:val="both"/>
        <w:rPr>
          <w:rFonts w:ascii="Times New Roman" w:hAnsi="Times New Roman"/>
          <w:b/>
          <w:i/>
          <w:color w:val="000000"/>
          <w:sz w:val="24"/>
          <w:lang w:eastAsia="ru-RU"/>
        </w:rPr>
      </w:pPr>
      <w:r w:rsidRPr="009208DA">
        <w:rPr>
          <w:rFonts w:ascii="Times New Roman" w:hAnsi="Times New Roman"/>
          <w:sz w:val="24"/>
        </w:rPr>
        <w:t xml:space="preserve">Раздел </w:t>
      </w:r>
      <w:r w:rsidRPr="009208DA">
        <w:rPr>
          <w:rFonts w:ascii="Times New Roman" w:hAnsi="Times New Roman"/>
          <w:sz w:val="24"/>
          <w:lang w:val="en-US"/>
        </w:rPr>
        <w:t>V</w:t>
      </w:r>
      <w:r w:rsidRPr="009208DA">
        <w:rPr>
          <w:rFonts w:ascii="Times New Roman" w:hAnsi="Times New Roman"/>
          <w:sz w:val="24"/>
        </w:rPr>
        <w:t xml:space="preserve">. </w:t>
      </w:r>
      <w:r w:rsidRPr="009208DA">
        <w:rPr>
          <w:rFonts w:ascii="Times New Roman" w:hAnsi="Times New Roman"/>
          <w:b/>
          <w:i/>
          <w:sz w:val="24"/>
        </w:rPr>
        <w:t xml:space="preserve">ЛЕТО ПРИШЛО </w:t>
      </w:r>
      <w:r w:rsidRPr="009208DA">
        <w:rPr>
          <w:rFonts w:ascii="Times New Roman" w:hAnsi="Times New Roman"/>
          <w:b/>
          <w:sz w:val="24"/>
        </w:rPr>
        <w:t>(</w:t>
      </w:r>
      <w:r w:rsidRPr="009208DA">
        <w:rPr>
          <w:rFonts w:ascii="Times New Roman" w:hAnsi="Times New Roman"/>
          <w:sz w:val="24"/>
        </w:rPr>
        <w:t>4 ч.)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Птицы на гнёздах</w:t>
      </w:r>
      <w:r w:rsidRPr="009208DA">
        <w:rPr>
          <w:rFonts w:ascii="Times New Roman" w:hAnsi="Times New Roman"/>
          <w:sz w:val="24"/>
        </w:rPr>
        <w:t>. Жизнь птиц летом. Забота о потомстве. Правила поведения у обнаруженного гнезда.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>Жизнь муравейника.</w:t>
      </w:r>
      <w:r w:rsidRPr="009208DA">
        <w:rPr>
          <w:rFonts w:ascii="Times New Roman" w:hAnsi="Times New Roman"/>
          <w:sz w:val="24"/>
        </w:rPr>
        <w:t xml:space="preserve"> Как живут муравьи. Наблюдения за деятельностью муравьёв. Охрана муравейников.</w:t>
      </w:r>
    </w:p>
    <w:p w:rsidR="009208DA" w:rsidRPr="009208DA" w:rsidRDefault="009208DA" w:rsidP="00D7318F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 xml:space="preserve">Твой летний отдых. </w:t>
      </w:r>
      <w:r w:rsidRPr="009208DA">
        <w:rPr>
          <w:rFonts w:ascii="Times New Roman" w:hAnsi="Times New Roman"/>
          <w:sz w:val="24"/>
        </w:rPr>
        <w:t>Правила летнего отдыха на природе. Забота о здоровье летом. Места отдыха в Забайкалье. Виды активного отдыха.</w:t>
      </w:r>
    </w:p>
    <w:p w:rsidR="00677E57" w:rsidRPr="00BC39A6" w:rsidRDefault="009208DA" w:rsidP="00BC39A6">
      <w:pPr>
        <w:jc w:val="both"/>
        <w:rPr>
          <w:rFonts w:ascii="Times New Roman" w:hAnsi="Times New Roman"/>
          <w:sz w:val="24"/>
        </w:rPr>
      </w:pPr>
      <w:r w:rsidRPr="009208DA">
        <w:rPr>
          <w:rFonts w:ascii="Times New Roman" w:hAnsi="Times New Roman"/>
          <w:sz w:val="24"/>
        </w:rPr>
        <w:t xml:space="preserve">Тема: </w:t>
      </w:r>
      <w:r w:rsidRPr="009208DA">
        <w:rPr>
          <w:rFonts w:ascii="Times New Roman" w:hAnsi="Times New Roman"/>
          <w:b/>
          <w:i/>
          <w:sz w:val="24"/>
        </w:rPr>
        <w:t xml:space="preserve">Забайкалье – моя Родина. </w:t>
      </w:r>
      <w:r w:rsidRPr="009208DA">
        <w:rPr>
          <w:rFonts w:ascii="Times New Roman" w:hAnsi="Times New Roman"/>
          <w:sz w:val="24"/>
        </w:rPr>
        <w:t>Любовь к Родине начинается с охраны природы.</w:t>
      </w:r>
    </w:p>
    <w:p w:rsidR="00677E57" w:rsidRDefault="00677E57" w:rsidP="00D7318F">
      <w:pPr>
        <w:ind w:firstLine="549"/>
        <w:jc w:val="center"/>
        <w:rPr>
          <w:rFonts w:ascii="Times New Roman" w:hAnsi="Times New Roman"/>
          <w:b/>
          <w:bCs/>
          <w:sz w:val="24"/>
        </w:rPr>
      </w:pPr>
    </w:p>
    <w:p w:rsidR="00BC39A6" w:rsidRDefault="00BC39A6" w:rsidP="00BC39A6">
      <w:pPr>
        <w:tabs>
          <w:tab w:val="left" w:pos="6075"/>
        </w:tabs>
        <w:rPr>
          <w:rFonts w:cs="Arial"/>
          <w:b/>
          <w:bCs/>
          <w:iCs/>
          <w:sz w:val="28"/>
          <w:szCs w:val="28"/>
        </w:rPr>
      </w:pPr>
    </w:p>
    <w:p w:rsidR="00BC39A6" w:rsidRDefault="00BC39A6" w:rsidP="00BC39A6">
      <w:pPr>
        <w:tabs>
          <w:tab w:val="left" w:pos="6075"/>
        </w:tabs>
        <w:rPr>
          <w:rFonts w:cs="Arial"/>
          <w:b/>
          <w:bCs/>
          <w:iCs/>
          <w:sz w:val="28"/>
          <w:szCs w:val="28"/>
        </w:rPr>
      </w:pPr>
    </w:p>
    <w:p w:rsidR="00BC39A6" w:rsidRDefault="00BC39A6" w:rsidP="00BC39A6">
      <w:pPr>
        <w:tabs>
          <w:tab w:val="left" w:pos="6075"/>
        </w:tabs>
        <w:rPr>
          <w:rFonts w:cs="Arial"/>
          <w:b/>
          <w:bCs/>
          <w:iCs/>
          <w:sz w:val="28"/>
          <w:szCs w:val="28"/>
        </w:rPr>
      </w:pPr>
    </w:p>
    <w:p w:rsidR="00BC39A6" w:rsidRDefault="00BC39A6" w:rsidP="00BC39A6">
      <w:pPr>
        <w:tabs>
          <w:tab w:val="left" w:pos="6075"/>
        </w:tabs>
        <w:rPr>
          <w:rFonts w:cs="Arial"/>
          <w:b/>
          <w:bCs/>
          <w:iCs/>
          <w:sz w:val="28"/>
          <w:szCs w:val="28"/>
        </w:rPr>
      </w:pPr>
    </w:p>
    <w:p w:rsidR="00BC39A6" w:rsidRDefault="00BC39A6" w:rsidP="00BC39A6">
      <w:pPr>
        <w:tabs>
          <w:tab w:val="left" w:pos="6075"/>
        </w:tabs>
        <w:rPr>
          <w:rFonts w:cs="Arial"/>
          <w:b/>
          <w:bCs/>
          <w:iCs/>
          <w:sz w:val="28"/>
          <w:szCs w:val="28"/>
        </w:rPr>
      </w:pPr>
    </w:p>
    <w:p w:rsidR="00BC39A6" w:rsidRDefault="00BC39A6" w:rsidP="00BC39A6">
      <w:pPr>
        <w:tabs>
          <w:tab w:val="left" w:pos="6075"/>
        </w:tabs>
        <w:rPr>
          <w:rFonts w:cs="Arial"/>
          <w:b/>
          <w:bCs/>
          <w:iCs/>
          <w:sz w:val="28"/>
          <w:szCs w:val="28"/>
        </w:rPr>
      </w:pPr>
    </w:p>
    <w:p w:rsidR="00B7184E" w:rsidRDefault="00B7184E" w:rsidP="00BC39A6">
      <w:pPr>
        <w:tabs>
          <w:tab w:val="left" w:pos="6075"/>
        </w:tabs>
        <w:rPr>
          <w:rFonts w:cs="Arial"/>
          <w:b/>
          <w:bCs/>
          <w:iCs/>
          <w:sz w:val="28"/>
          <w:szCs w:val="28"/>
        </w:rPr>
      </w:pPr>
      <w:bookmarkStart w:id="0" w:name="_GoBack"/>
      <w:bookmarkEnd w:id="0"/>
    </w:p>
    <w:p w:rsidR="00BC39A6" w:rsidRDefault="00BC39A6" w:rsidP="00BC39A6">
      <w:pPr>
        <w:tabs>
          <w:tab w:val="left" w:pos="6075"/>
        </w:tabs>
        <w:rPr>
          <w:rFonts w:cs="Arial"/>
          <w:b/>
          <w:bCs/>
          <w:iCs/>
          <w:sz w:val="28"/>
          <w:szCs w:val="28"/>
        </w:rPr>
      </w:pPr>
    </w:p>
    <w:p w:rsidR="00BC39A6" w:rsidRDefault="00BC39A6" w:rsidP="00BC39A6">
      <w:pPr>
        <w:tabs>
          <w:tab w:val="left" w:pos="6075"/>
        </w:tabs>
        <w:rPr>
          <w:rFonts w:cs="Arial"/>
          <w:b/>
          <w:bCs/>
          <w:iCs/>
          <w:sz w:val="28"/>
          <w:szCs w:val="28"/>
        </w:rPr>
      </w:pPr>
    </w:p>
    <w:p w:rsidR="008E4ED9" w:rsidRDefault="008E4ED9" w:rsidP="00BC39A6">
      <w:pPr>
        <w:tabs>
          <w:tab w:val="left" w:pos="6075"/>
        </w:tabs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bCs/>
          <w:iCs/>
          <w:sz w:val="28"/>
          <w:szCs w:val="28"/>
        </w:rPr>
        <w:lastRenderedPageBreak/>
        <w:t>Тематическое  планирование по курсу «</w:t>
      </w:r>
      <w:proofErr w:type="spellStart"/>
      <w:r>
        <w:rPr>
          <w:rFonts w:cs="Arial"/>
          <w:b/>
          <w:bCs/>
          <w:iCs/>
          <w:sz w:val="28"/>
          <w:szCs w:val="28"/>
        </w:rPr>
        <w:t>Забайкаловедение</w:t>
      </w:r>
      <w:proofErr w:type="spellEnd"/>
      <w:r>
        <w:rPr>
          <w:rFonts w:cs="Arial"/>
          <w:b/>
          <w:bCs/>
          <w:iCs/>
          <w:sz w:val="28"/>
          <w:szCs w:val="28"/>
        </w:rPr>
        <w:t>» 3 класс</w:t>
      </w:r>
    </w:p>
    <w:p w:rsidR="00BC39A6" w:rsidRDefault="00BC39A6" w:rsidP="00BC39A6">
      <w:pPr>
        <w:tabs>
          <w:tab w:val="left" w:pos="6075"/>
        </w:tabs>
        <w:rPr>
          <w:rFonts w:cs="Arial"/>
          <w:bCs/>
          <w:iCs/>
          <w:sz w:val="28"/>
          <w:szCs w:val="28"/>
        </w:rPr>
      </w:pPr>
    </w:p>
    <w:tbl>
      <w:tblPr>
        <w:tblStyle w:val="ac"/>
        <w:tblW w:w="10456" w:type="dxa"/>
        <w:tblLook w:val="01E0" w:firstRow="1" w:lastRow="1" w:firstColumn="1" w:lastColumn="1" w:noHBand="0" w:noVBand="0"/>
      </w:tblPr>
      <w:tblGrid>
        <w:gridCol w:w="635"/>
        <w:gridCol w:w="1944"/>
        <w:gridCol w:w="4617"/>
        <w:gridCol w:w="3260"/>
      </w:tblGrid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№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Тема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Содержание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Деятельность учеников 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84" w:rsidRPr="000C787A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Введение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Цели и задачи курса «</w:t>
            </w:r>
            <w:proofErr w:type="spellStart"/>
            <w:r>
              <w:rPr>
                <w:rFonts w:ascii="Calibri" w:hAnsi="Calibri"/>
                <w:sz w:val="24"/>
              </w:rPr>
              <w:t>Забайкаловедение</w:t>
            </w:r>
            <w:proofErr w:type="spellEnd"/>
            <w:r>
              <w:rPr>
                <w:rFonts w:ascii="Calibri" w:hAnsi="Calibri"/>
                <w:sz w:val="24"/>
              </w:rPr>
              <w:t>». Забайкалье – удивительный край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Сенокос на лугу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Значение разнотравья забайкальских лугов и степей для выпаса животных. Пора сенокоса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Входная диагностика.</w:t>
            </w:r>
          </w:p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Иллюстрирование текста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Ягоды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Ягоды Забайкалья. Правила сбора ягод. Пожар – главный враг лесных ягод. Ядовитые и несъедобные ягоды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Творческий пересказ текста. (ТПТ). Рекламирование продукта. Умения по безопасности жизнедеятельности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3.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Грибы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Отличие грибов от растений. Съедобные и ядовитые грибы. Правила сбора грибов.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Описание. </w:t>
            </w:r>
          </w:p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Умения по безопасности жизнедеятельности.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Дары полей и огородов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Сбор урожая на полях и дачах Забайкалья. Условия выращивания и хранения овощей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ТПТ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Первые заморозки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Начало заморозков. Влияние заморозков на растения и животных. Опасности первого льда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Работа с термометром.</w:t>
            </w:r>
          </w:p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Умения по безопасности жизнедеятельности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Золотой наряд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Красота забайкальской осени. Почему листья меняют свой цвет. Хвойные и лиственные деревья осенью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Сбор гербария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7.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Кедровые орешки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Значение кедровой сосны для людей и животных. Распространение кедра в Забайкалье. Защита кедра – дело серьезное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Описание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8.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Кто где живет?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Разнообразие растений и животных Забайкалья. Взаимосвязь растений, животных и среды обитания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Описание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9.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Журавли на полях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Оседлые, кочующие, перелетные птицы Забайкалья. </w:t>
            </w:r>
            <w:proofErr w:type="spellStart"/>
            <w:r>
              <w:rPr>
                <w:rFonts w:ascii="Calibri" w:hAnsi="Calibri"/>
                <w:sz w:val="24"/>
              </w:rPr>
              <w:t>Торейские</w:t>
            </w:r>
            <w:proofErr w:type="spellEnd"/>
            <w:r>
              <w:rPr>
                <w:rFonts w:ascii="Calibri" w:hAnsi="Calibri"/>
                <w:sz w:val="24"/>
              </w:rPr>
              <w:t xml:space="preserve"> озера – журавлиные места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Работа с картой Забайкальского края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Природа готовится к зиме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Значение листопада в жизни растений. Зимние квартиры животных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Иллюстрирование текста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Зимние запасы животных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Запасливые звери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Составление таблицы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Вышел соболь на охоту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Жизнь соболя. Значение для человека. Взаимосвязь животных и растений в лесу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Составление схемы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Белый ковер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Особенности зимы в Забайкалье. Зима на реке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Опрос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Охотники и браконьеры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Правила охоты. Помощники охотника – лайки. Браконьеры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Описание. ТПТ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Зимняя погода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Особенности погоды зимой в Забайкалье. Опасности для здоровья людей зимой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Наблюдение.</w:t>
            </w:r>
          </w:p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Умения по безопасности жизнедеятельности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Что такое дым?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Источники дыма. Влияние дыма на здоровье человека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Иллюстрирование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Зимующие птицы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Испытание для птиц – зимние морозы. Питание различных птиц в зимний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Наблюдение. Описание 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18.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Идем по следу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Страницы «белой книги природы». Следы разных животных. Использование знаний следов животных человеком</w:t>
            </w:r>
          </w:p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Иллюстрирование наблюдения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Пришли </w:t>
            </w:r>
            <w:proofErr w:type="spellStart"/>
            <w:r>
              <w:rPr>
                <w:rFonts w:ascii="Calibri" w:hAnsi="Calibri"/>
                <w:sz w:val="24"/>
              </w:rPr>
              <w:t>дзерены</w:t>
            </w:r>
            <w:proofErr w:type="spellEnd"/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Жизнь забайкальской антилопы. Охрана </w:t>
            </w:r>
            <w:proofErr w:type="spellStart"/>
            <w:r>
              <w:rPr>
                <w:rFonts w:ascii="Calibri" w:hAnsi="Calibri"/>
                <w:sz w:val="24"/>
              </w:rPr>
              <w:t>дзеренов</w:t>
            </w:r>
            <w:proofErr w:type="spellEnd"/>
            <w:r>
              <w:rPr>
                <w:rFonts w:ascii="Calibri" w:hAnsi="Calibri"/>
                <w:sz w:val="24"/>
              </w:rPr>
              <w:t xml:space="preserve"> от браконьеров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Иллюстрирование текста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Красная книга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Охрана редких и исчезающих животных Забайкалья. Красная книга – сигнал бедствия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Описание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Белый месяц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Признаки приближающейся весны. Народные праздники прощания с зимой и встречи весны у русского и бурятского народа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Сравнение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Жизнь подо льдом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Особенности жизни растений и животных подо льдом. Характеристика природных явлений: замора, нереста, ледохода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Наблюдение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Береги воду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Использование воды человеком. Загрязнение воды. Подземная вода. Минеральные воды. Способы экономии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ТПТ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Весеннее пробуждение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Жизнь растений весной. Цветение деревьев и кустарников. Опасности для человека в лесу весной. Меры профилактики от укусов таёжными клещами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Наблюдение. Иллюстрирование. Умения по безопасности жизнедеятельности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История консервной банки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Борьба с мусором. Вторичная переработка. Россия – наш дом, мы должны соблюдать чистоту в нём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Наблюдение за поведением людей. Иллюстрирование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Летят птицы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Перелетные птицы Забайкалья. Изучение птиц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Описание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Первоцветы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Виды цветущих растений ранней весной. Сохраним красоту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Сочинение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Пожар в лесу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Причины возникновения лесных пожаров. Вред пожаров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Иллюстрирование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Время сажать деревья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Значение озеленения городов и посёлков для жизни человека. Породы деревьев, используемых в озеленении в Забайкалье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ТПТ, разработка проекта по озеленению школьной территории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Раны земли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Причины возникновения оврагов. Борьба с оврагами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Описание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Птицы на гнёздах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Жизнь птиц летом. Забота о потомстве. Правила поведения у обнаруженного гнезда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Иллюстрирование. Описание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32.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Жизнь муравейника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Как живут муравьи. Наблюдения за деятельностью муравьёв. Охрана муравейников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Наблюдение. Описание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Твой летний отдых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Правила летнего отдыха на природе. Забота о здоровье летом. Места отдыха в Забайкалье. Виды активного отдыха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Составление схемы. Умения по безопасности жизнедеятельности</w:t>
            </w:r>
          </w:p>
        </w:tc>
      </w:tr>
      <w:tr w:rsidR="004B7284" w:rsidTr="00BC39A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Забайкалье – моя Родина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Любовь к Родине начинается с охраны природы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84" w:rsidRDefault="004B7284" w:rsidP="008E4ED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Диагностика </w:t>
            </w:r>
            <w:proofErr w:type="spellStart"/>
            <w:r>
              <w:rPr>
                <w:rFonts w:ascii="Calibri" w:hAnsi="Calibri"/>
                <w:sz w:val="24"/>
              </w:rPr>
              <w:t>общеучебных</w:t>
            </w:r>
            <w:proofErr w:type="spellEnd"/>
            <w:r>
              <w:rPr>
                <w:rFonts w:ascii="Calibri" w:hAnsi="Calibri"/>
                <w:sz w:val="24"/>
              </w:rPr>
              <w:t xml:space="preserve"> умений и навыков</w:t>
            </w:r>
          </w:p>
        </w:tc>
      </w:tr>
    </w:tbl>
    <w:p w:rsidR="008E4ED9" w:rsidRDefault="008E4ED9" w:rsidP="008E4ED9">
      <w:pPr>
        <w:tabs>
          <w:tab w:val="num" w:pos="1134"/>
        </w:tabs>
        <w:jc w:val="both"/>
        <w:rPr>
          <w:sz w:val="24"/>
        </w:rPr>
      </w:pPr>
    </w:p>
    <w:p w:rsidR="008E4ED9" w:rsidRDefault="008E4ED9" w:rsidP="008E4ED9"/>
    <w:p w:rsidR="00BC39A6" w:rsidRPr="00E56ADF" w:rsidRDefault="00BC39A6" w:rsidP="00BC39A6">
      <w:pPr>
        <w:pStyle w:val="c3"/>
        <w:rPr>
          <w:b/>
        </w:rPr>
      </w:pPr>
      <w:r>
        <w:rPr>
          <w:rFonts w:eastAsia="DejaVu Sans"/>
          <w:b/>
          <w:bCs/>
          <w:kern w:val="2"/>
          <w:lang w:eastAsia="en-US"/>
        </w:rPr>
        <w:lastRenderedPageBreak/>
        <w:t xml:space="preserve">                                   </w:t>
      </w:r>
      <w:r w:rsidRPr="00E56ADF">
        <w:rPr>
          <w:rStyle w:val="c9"/>
          <w:rFonts w:eastAsia="DejaVu Sans"/>
          <w:b/>
        </w:rPr>
        <w:t>Цифровые образовательные ресурсы:</w:t>
      </w:r>
    </w:p>
    <w:p w:rsidR="00BC39A6" w:rsidRPr="00E56ADF" w:rsidRDefault="00BC39A6" w:rsidP="00BC39A6">
      <w:pPr>
        <w:pStyle w:val="c3"/>
        <w:spacing w:before="0" w:beforeAutospacing="0" w:after="0" w:afterAutospacing="0"/>
        <w:rPr>
          <w:b/>
        </w:rPr>
      </w:pPr>
      <w:r w:rsidRPr="00E56ADF">
        <w:rPr>
          <w:rStyle w:val="c9"/>
          <w:rFonts w:eastAsia="DejaVu Sans"/>
        </w:rPr>
        <w:t>Министерство образования и науки Российской Федерации</w:t>
      </w:r>
      <w:hyperlink r:id="rId7" w:history="1">
        <w:r w:rsidRPr="00E56ADF">
          <w:rPr>
            <w:rStyle w:val="ab"/>
          </w:rPr>
          <w:t>http://www.mon.gov.ru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  <w:rPr>
          <w:b/>
        </w:rPr>
      </w:pPr>
      <w:r w:rsidRPr="00E56ADF">
        <w:rPr>
          <w:rStyle w:val="c9"/>
          <w:rFonts w:eastAsia="DejaVu Sans"/>
        </w:rPr>
        <w:t>Федеральный совет по учебникам Министерства образования и науки РФ</w:t>
      </w:r>
    </w:p>
    <w:p w:rsidR="00BC39A6" w:rsidRPr="00E56ADF" w:rsidRDefault="00B7184E" w:rsidP="00BC39A6">
      <w:pPr>
        <w:pStyle w:val="c3"/>
        <w:spacing w:before="0" w:beforeAutospacing="0" w:after="0" w:afterAutospacing="0"/>
      </w:pPr>
      <w:hyperlink r:id="rId8" w:history="1">
        <w:r w:rsidR="00BC39A6" w:rsidRPr="00E56ADF">
          <w:rPr>
            <w:rStyle w:val="ab"/>
          </w:rPr>
          <w:t>http://fsu.edu.ru/p1.html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</w:t>
      </w:r>
      <w:r w:rsidRPr="00E56ADF">
        <w:t xml:space="preserve">            </w:t>
      </w:r>
      <w:hyperlink r:id="rId9" w:history="1">
        <w:r w:rsidRPr="00E56ADF">
          <w:rPr>
            <w:rStyle w:val="ab"/>
          </w:rPr>
          <w:t>http://www.rost.ru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Федеральный портал "Российское образование"</w:t>
      </w:r>
      <w:r w:rsidRPr="00E56ADF">
        <w:t xml:space="preserve">          </w:t>
      </w:r>
      <w:hyperlink r:id="rId10" w:history="1">
        <w:r w:rsidRPr="00E56ADF">
          <w:rPr>
            <w:rStyle w:val="ab"/>
          </w:rPr>
          <w:t>http://www.edu.ru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Российский общеобразовательный портал</w:t>
      </w:r>
      <w:r w:rsidRPr="00E56ADF">
        <w:t xml:space="preserve">          </w:t>
      </w:r>
      <w:hyperlink r:id="rId11" w:history="1">
        <w:r w:rsidRPr="00E56ADF">
          <w:rPr>
            <w:rStyle w:val="ab"/>
          </w:rPr>
          <w:t>http://www.school.edu.ru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Федеральный портал "Информационно-коммуникационные технологии в образовании"</w:t>
      </w:r>
    </w:p>
    <w:p w:rsidR="00BC39A6" w:rsidRPr="00E56ADF" w:rsidRDefault="00B7184E" w:rsidP="00BC39A6">
      <w:pPr>
        <w:pStyle w:val="c3"/>
        <w:spacing w:before="0" w:beforeAutospacing="0" w:after="0" w:afterAutospacing="0"/>
      </w:pPr>
      <w:hyperlink r:id="rId12" w:history="1">
        <w:r w:rsidR="00BC39A6" w:rsidRPr="00E56ADF">
          <w:rPr>
            <w:rStyle w:val="ab"/>
          </w:rPr>
          <w:t>http://www.ict.edu.ru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Каталог учебников, оборудования, электронных ресурсов для общего образования</w:t>
      </w:r>
    </w:p>
    <w:p w:rsidR="00BC39A6" w:rsidRPr="00E56ADF" w:rsidRDefault="00B7184E" w:rsidP="00BC39A6">
      <w:pPr>
        <w:pStyle w:val="c3"/>
        <w:spacing w:before="0" w:beforeAutospacing="0" w:after="0" w:afterAutospacing="0"/>
      </w:pPr>
      <w:hyperlink r:id="rId13" w:history="1">
        <w:r w:rsidR="00BC39A6" w:rsidRPr="00E56ADF">
          <w:rPr>
            <w:rStyle w:val="ab"/>
          </w:rPr>
          <w:t>http://ndce.edu.ru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Учительская газета</w:t>
      </w:r>
      <w:r w:rsidRPr="00E56ADF">
        <w:t xml:space="preserve">           </w:t>
      </w:r>
      <w:hyperlink r:id="rId14" w:history="1">
        <w:r w:rsidRPr="00E56ADF">
          <w:rPr>
            <w:rStyle w:val="ab"/>
          </w:rPr>
          <w:t>http://www.ug.ru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Газета "Первое сентября"</w:t>
      </w:r>
      <w:r w:rsidRPr="00E56ADF">
        <w:t xml:space="preserve">               </w:t>
      </w:r>
      <w:hyperlink r:id="rId15" w:history="1">
        <w:r w:rsidRPr="00E56ADF">
          <w:rPr>
            <w:rStyle w:val="ab"/>
          </w:rPr>
          <w:t>http://ps.1september.ru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Газета "Начальная школа"</w:t>
      </w:r>
      <w:r w:rsidRPr="00E56ADF">
        <w:t xml:space="preserve">             </w:t>
      </w:r>
      <w:hyperlink r:id="rId16" w:history="1">
        <w:r w:rsidRPr="00E56ADF">
          <w:rPr>
            <w:rStyle w:val="ab"/>
          </w:rPr>
          <w:t>http://nsc.1september.ru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Журнал "Вестник образования России"</w:t>
      </w:r>
      <w:r w:rsidRPr="00E56ADF">
        <w:t xml:space="preserve">          </w:t>
      </w:r>
      <w:hyperlink r:id="rId17" w:history="1">
        <w:r w:rsidRPr="00E56ADF">
          <w:rPr>
            <w:rStyle w:val="ab"/>
          </w:rPr>
          <w:t>http://www.vestniknews.ru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Школьная пресса: информационный портал</w:t>
      </w:r>
      <w:r w:rsidRPr="00E56ADF">
        <w:t xml:space="preserve">               </w:t>
      </w:r>
      <w:hyperlink r:id="rId18" w:history="1">
        <w:r w:rsidRPr="00E56ADF">
          <w:rPr>
            <w:rStyle w:val="ab"/>
          </w:rPr>
          <w:t>http://portal.lgo.ru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Издательство «</w:t>
      </w:r>
      <w:proofErr w:type="spellStart"/>
      <w:r w:rsidRPr="00E56ADF">
        <w:rPr>
          <w:rStyle w:val="c9"/>
          <w:rFonts w:eastAsia="DejaVu Sans"/>
        </w:rPr>
        <w:t>Баласс</w:t>
      </w:r>
      <w:proofErr w:type="spellEnd"/>
      <w:r w:rsidRPr="00E56ADF">
        <w:rPr>
          <w:rStyle w:val="c9"/>
          <w:rFonts w:eastAsia="DejaVu Sans"/>
        </w:rPr>
        <w:t>»        </w:t>
      </w:r>
      <w:r w:rsidRPr="00E56ADF">
        <w:t xml:space="preserve">          </w:t>
      </w:r>
      <w:hyperlink r:id="rId19" w:history="1">
        <w:r w:rsidRPr="00E56ADF">
          <w:rPr>
            <w:rStyle w:val="ab"/>
          </w:rPr>
          <w:t>www.school2100.ru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Издательство «БИНОМ. Лаборатория знаний»        </w:t>
      </w:r>
      <w:r w:rsidRPr="00E56ADF">
        <w:t xml:space="preserve">            </w:t>
      </w:r>
      <w:hyperlink r:id="rId20" w:history="1">
        <w:r w:rsidRPr="00E56ADF">
          <w:rPr>
            <w:rStyle w:val="ab"/>
          </w:rPr>
          <w:t>www.lbz.ru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Издательский центр "Мой учебник"        </w:t>
      </w:r>
      <w:r w:rsidRPr="00E56ADF">
        <w:t xml:space="preserve">           </w:t>
      </w:r>
      <w:hyperlink r:id="rId21" w:history="1">
        <w:r w:rsidRPr="00E56ADF">
          <w:rPr>
            <w:rStyle w:val="ab"/>
          </w:rPr>
          <w:t>www.my-tbook.ru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Педагогический университет «Первое сентября» (взаимодействует с факультетом педагогического образования МГУ им. М. В. Ломоносова и Московским институтом открытого образования)</w:t>
      </w:r>
    </w:p>
    <w:p w:rsidR="00BC39A6" w:rsidRPr="00E56ADF" w:rsidRDefault="00B7184E" w:rsidP="00BC39A6">
      <w:pPr>
        <w:pStyle w:val="c3"/>
        <w:spacing w:before="0" w:beforeAutospacing="0" w:after="0" w:afterAutospacing="0"/>
      </w:pPr>
      <w:hyperlink r:id="rId22" w:history="1">
        <w:r w:rsidR="00BC39A6" w:rsidRPr="00E56ADF">
          <w:rPr>
            <w:rStyle w:val="ab"/>
          </w:rPr>
          <w:t>http://edu.1september.ru/courses/distance/?info=2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Ростовский областной институт повышения квалификации и переподготовки работников образования</w:t>
      </w:r>
    </w:p>
    <w:p w:rsidR="00BC39A6" w:rsidRPr="00E56ADF" w:rsidRDefault="00B7184E" w:rsidP="00BC39A6">
      <w:pPr>
        <w:pStyle w:val="c3"/>
        <w:spacing w:before="0" w:beforeAutospacing="0" w:after="0" w:afterAutospacing="0"/>
      </w:pPr>
      <w:hyperlink r:id="rId23" w:history="1">
        <w:r w:rsidR="00BC39A6" w:rsidRPr="00E56ADF">
          <w:rPr>
            <w:rStyle w:val="ab"/>
          </w:rPr>
          <w:t>http://roipkpro.ru/index.php/do-progr</w:t>
        </w:r>
      </w:hyperlink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>edu.ru - ресурсы портала для общего образования        </w:t>
      </w:r>
    </w:p>
    <w:p w:rsidR="00BC39A6" w:rsidRPr="00E56ADF" w:rsidRDefault="00BC39A6" w:rsidP="00BC39A6">
      <w:pPr>
        <w:pStyle w:val="c3"/>
        <w:spacing w:before="0" w:beforeAutospacing="0" w:after="0" w:afterAutospacing="0"/>
      </w:pPr>
      <w:r w:rsidRPr="00E56ADF">
        <w:rPr>
          <w:rStyle w:val="c9"/>
          <w:rFonts w:eastAsia="DejaVu Sans"/>
        </w:rPr>
        <w:t xml:space="preserve">school.edu - "Российский общеобразовательный портал". Каталог </w:t>
      </w:r>
      <w:proofErr w:type="spellStart"/>
      <w:r w:rsidRPr="00E56ADF">
        <w:rPr>
          <w:rStyle w:val="c9"/>
          <w:rFonts w:eastAsia="DejaVu Sans"/>
        </w:rPr>
        <w:t>интернет-ресурсов</w:t>
      </w:r>
      <w:proofErr w:type="spellEnd"/>
      <w:r w:rsidRPr="00E56ADF">
        <w:rPr>
          <w:rStyle w:val="c9"/>
          <w:rFonts w:eastAsia="DejaVu Sans"/>
        </w:rPr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        </w:t>
      </w:r>
    </w:p>
    <w:p w:rsidR="00BC39A6" w:rsidRPr="00E56ADF" w:rsidRDefault="00BC39A6" w:rsidP="00BC39A6">
      <w:pPr>
        <w:rPr>
          <w:rFonts w:ascii="Times New Roman" w:hAnsi="Times New Roman"/>
          <w:sz w:val="24"/>
        </w:rPr>
      </w:pPr>
      <w:r w:rsidRPr="00E56ADF">
        <w:rPr>
          <w:rFonts w:ascii="Times New Roman" w:hAnsi="Times New Roman"/>
          <w:sz w:val="24"/>
        </w:rPr>
        <w:t xml:space="preserve">«Единое окно доступа к образовательным ресурсам»- </w:t>
      </w:r>
      <w:hyperlink r:id="rId24" w:history="1">
        <w:r w:rsidRPr="00E56ADF">
          <w:rPr>
            <w:rFonts w:ascii="Times New Roman" w:hAnsi="Times New Roman"/>
            <w:color w:val="0000FF"/>
            <w:sz w:val="24"/>
            <w:u w:val="single"/>
          </w:rPr>
          <w:t>http://windows.edu/ru</w:t>
        </w:r>
      </w:hyperlink>
    </w:p>
    <w:p w:rsidR="00BC39A6" w:rsidRPr="00E56ADF" w:rsidRDefault="00BC39A6" w:rsidP="00BC39A6">
      <w:pPr>
        <w:rPr>
          <w:rFonts w:ascii="Times New Roman" w:hAnsi="Times New Roman"/>
          <w:sz w:val="24"/>
        </w:rPr>
      </w:pPr>
      <w:r w:rsidRPr="00E56ADF">
        <w:rPr>
          <w:rFonts w:ascii="Times New Roman" w:hAnsi="Times New Roman"/>
          <w:sz w:val="24"/>
        </w:rPr>
        <w:t xml:space="preserve">2. «Единая коллекция цифровых образовательных ресурсов» - </w:t>
      </w:r>
      <w:hyperlink r:id="rId25" w:history="1">
        <w:r w:rsidRPr="00E56ADF">
          <w:rPr>
            <w:rFonts w:ascii="Times New Roman" w:hAnsi="Times New Roman"/>
            <w:color w:val="0000FF"/>
            <w:sz w:val="24"/>
            <w:u w:val="single"/>
          </w:rPr>
          <w:t>http://school-collektion.edu/ru</w:t>
        </w:r>
      </w:hyperlink>
    </w:p>
    <w:p w:rsidR="00BC39A6" w:rsidRPr="00E56ADF" w:rsidRDefault="00BC39A6" w:rsidP="00BC39A6">
      <w:pPr>
        <w:rPr>
          <w:rFonts w:ascii="Times New Roman" w:hAnsi="Times New Roman"/>
          <w:sz w:val="24"/>
        </w:rPr>
      </w:pPr>
      <w:r w:rsidRPr="00E56ADF">
        <w:rPr>
          <w:rFonts w:ascii="Times New Roman" w:hAnsi="Times New Roman"/>
          <w:sz w:val="24"/>
        </w:rPr>
        <w:t xml:space="preserve">3. «Федеральный центр информационных образовательных ресурсов» - </w:t>
      </w:r>
      <w:hyperlink r:id="rId26" w:history="1">
        <w:r w:rsidRPr="00E56ADF">
          <w:rPr>
            <w:rFonts w:ascii="Times New Roman" w:hAnsi="Times New Roman"/>
            <w:color w:val="0000FF"/>
            <w:sz w:val="24"/>
            <w:u w:val="single"/>
          </w:rPr>
          <w:t>http://fcior.edu.ru</w:t>
        </w:r>
      </w:hyperlink>
      <w:r w:rsidRPr="00E56ADF">
        <w:rPr>
          <w:rFonts w:ascii="Times New Roman" w:hAnsi="Times New Roman"/>
          <w:sz w:val="24"/>
        </w:rPr>
        <w:t xml:space="preserve">, </w:t>
      </w:r>
      <w:hyperlink r:id="rId27" w:history="1">
        <w:r w:rsidRPr="00E56ADF">
          <w:rPr>
            <w:rFonts w:ascii="Times New Roman" w:hAnsi="Times New Roman"/>
            <w:color w:val="0000FF"/>
            <w:sz w:val="24"/>
            <w:u w:val="single"/>
          </w:rPr>
          <w:t>http://eor.edu.ru</w:t>
        </w:r>
      </w:hyperlink>
    </w:p>
    <w:p w:rsidR="00BC39A6" w:rsidRPr="00E56ADF" w:rsidRDefault="00BC39A6" w:rsidP="00BC39A6">
      <w:pPr>
        <w:rPr>
          <w:rFonts w:ascii="Times New Roman" w:hAnsi="Times New Roman"/>
          <w:sz w:val="24"/>
        </w:rPr>
      </w:pPr>
      <w:r w:rsidRPr="00E56ADF">
        <w:rPr>
          <w:rFonts w:ascii="Times New Roman" w:hAnsi="Times New Roman"/>
          <w:sz w:val="24"/>
        </w:rPr>
        <w:t xml:space="preserve">4. Тематические презентации </w:t>
      </w:r>
      <w:hyperlink r:id="rId28" w:history="1">
        <w:r w:rsidRPr="00E56ADF">
          <w:rPr>
            <w:rFonts w:ascii="Times New Roman" w:hAnsi="Times New Roman"/>
            <w:color w:val="0000FF"/>
            <w:sz w:val="24"/>
            <w:u w:val="single"/>
          </w:rPr>
          <w:t>http://viki.rdf.ru/</w:t>
        </w:r>
      </w:hyperlink>
    </w:p>
    <w:p w:rsidR="00BC39A6" w:rsidRPr="00E56ADF" w:rsidRDefault="00BC39A6" w:rsidP="00BC39A6">
      <w:pPr>
        <w:rPr>
          <w:rFonts w:ascii="Times New Roman" w:hAnsi="Times New Roman"/>
          <w:sz w:val="24"/>
        </w:rPr>
      </w:pPr>
      <w:r w:rsidRPr="00E56ADF">
        <w:rPr>
          <w:rFonts w:ascii="Times New Roman" w:hAnsi="Times New Roman"/>
          <w:sz w:val="24"/>
        </w:rPr>
        <w:t xml:space="preserve">5.Мультимедийные уроки  </w:t>
      </w:r>
      <w:hyperlink r:id="rId29" w:history="1">
        <w:r w:rsidRPr="00E56ADF">
          <w:rPr>
            <w:rFonts w:ascii="Times New Roman" w:hAnsi="Times New Roman"/>
            <w:color w:val="0000FF"/>
            <w:sz w:val="24"/>
            <w:u w:val="single"/>
            <w:lang w:val="en-US"/>
          </w:rPr>
          <w:t>http</w:t>
        </w:r>
        <w:r w:rsidRPr="00E56ADF">
          <w:rPr>
            <w:rFonts w:ascii="Times New Roman" w:hAnsi="Times New Roman"/>
            <w:color w:val="0000FF"/>
            <w:sz w:val="24"/>
            <w:u w:val="single"/>
          </w:rPr>
          <w:t>://</w:t>
        </w:r>
        <w:r w:rsidRPr="00E56ADF">
          <w:rPr>
            <w:rFonts w:ascii="Times New Roman" w:hAnsi="Times New Roman"/>
            <w:color w:val="0000FF"/>
            <w:sz w:val="24"/>
            <w:u w:val="single"/>
            <w:lang w:val="en-US"/>
          </w:rPr>
          <w:t>www</w:t>
        </w:r>
        <w:r w:rsidRPr="00E56ADF">
          <w:rPr>
            <w:rFonts w:ascii="Times New Roman" w:hAnsi="Times New Roman"/>
            <w:color w:val="0000FF"/>
            <w:sz w:val="24"/>
            <w:u w:val="single"/>
          </w:rPr>
          <w:t>.</w:t>
        </w:r>
        <w:proofErr w:type="spellStart"/>
        <w:r w:rsidRPr="00E56ADF">
          <w:rPr>
            <w:rFonts w:ascii="Times New Roman" w:hAnsi="Times New Roman"/>
            <w:color w:val="0000FF"/>
            <w:sz w:val="24"/>
            <w:u w:val="single"/>
            <w:lang w:val="en-US"/>
          </w:rPr>
          <w:t>nachalka</w:t>
        </w:r>
        <w:proofErr w:type="spellEnd"/>
        <w:r w:rsidRPr="00E56ADF">
          <w:rPr>
            <w:rFonts w:ascii="Times New Roman" w:hAnsi="Times New Roman"/>
            <w:color w:val="0000FF"/>
            <w:sz w:val="24"/>
            <w:u w:val="single"/>
          </w:rPr>
          <w:t>.</w:t>
        </w:r>
        <w:r w:rsidRPr="00E56ADF">
          <w:rPr>
            <w:rFonts w:ascii="Times New Roman" w:hAnsi="Times New Roman"/>
            <w:color w:val="0000FF"/>
            <w:sz w:val="24"/>
            <w:u w:val="single"/>
            <w:lang w:val="en-US"/>
          </w:rPr>
          <w:t>info</w:t>
        </w:r>
        <w:r w:rsidRPr="00E56ADF">
          <w:rPr>
            <w:rFonts w:ascii="Times New Roman" w:hAnsi="Times New Roman"/>
            <w:color w:val="0000FF"/>
            <w:sz w:val="24"/>
            <w:u w:val="single"/>
          </w:rPr>
          <w:t>/</w:t>
        </w:r>
        <w:proofErr w:type="spellStart"/>
        <w:r w:rsidRPr="00E56ADF">
          <w:rPr>
            <w:rFonts w:ascii="Times New Roman" w:hAnsi="Times New Roman"/>
            <w:color w:val="0000FF"/>
            <w:sz w:val="24"/>
            <w:u w:val="single"/>
            <w:lang w:val="en-US"/>
          </w:rPr>
          <w:t>uroki</w:t>
        </w:r>
        <w:proofErr w:type="spellEnd"/>
      </w:hyperlink>
    </w:p>
    <w:p w:rsidR="00BC39A6" w:rsidRPr="00E56ADF" w:rsidRDefault="00BC39A6" w:rsidP="00BC39A6">
      <w:pPr>
        <w:rPr>
          <w:rFonts w:ascii="Times New Roman" w:hAnsi="Times New Roman"/>
          <w:sz w:val="24"/>
        </w:rPr>
      </w:pPr>
    </w:p>
    <w:p w:rsidR="00BC39A6" w:rsidRDefault="00BC39A6" w:rsidP="00BC39A6">
      <w:pPr>
        <w:rPr>
          <w:rFonts w:ascii="Times New Roman" w:hAnsi="Times New Roman"/>
          <w:b/>
          <w:bCs/>
          <w:sz w:val="24"/>
        </w:rPr>
      </w:pPr>
    </w:p>
    <w:p w:rsidR="00BC39A6" w:rsidRDefault="00BC39A6" w:rsidP="00BC39A6">
      <w:pPr>
        <w:pStyle w:val="a7"/>
        <w:spacing w:after="0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Литература, рекомендуемая учителю</w:t>
      </w:r>
    </w:p>
    <w:p w:rsidR="00BC39A6" w:rsidRDefault="00BC39A6" w:rsidP="00BC39A6">
      <w:pPr>
        <w:pStyle w:val="a7"/>
        <w:spacing w:after="0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регионального компонента</w:t>
      </w:r>
    </w:p>
    <w:p w:rsidR="00BC39A6" w:rsidRDefault="00BC39A6" w:rsidP="00BC39A6">
      <w:pPr>
        <w:jc w:val="both"/>
        <w:rPr>
          <w:rFonts w:ascii="Times New Roman" w:hAnsi="Times New Roman"/>
          <w:sz w:val="24"/>
        </w:rPr>
      </w:pPr>
    </w:p>
    <w:p w:rsidR="00BC39A6" w:rsidRDefault="00BC39A6" w:rsidP="00BC39A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Горлачёв</w:t>
      </w:r>
      <w:proofErr w:type="spellEnd"/>
      <w:r>
        <w:rPr>
          <w:rFonts w:ascii="Times New Roman" w:hAnsi="Times New Roman"/>
          <w:sz w:val="24"/>
        </w:rPr>
        <w:t xml:space="preserve">, В.П. Школьный атлас водной флоры и фауны Забайкалья / В.П. </w:t>
      </w:r>
      <w:proofErr w:type="spellStart"/>
      <w:r>
        <w:rPr>
          <w:rFonts w:ascii="Times New Roman" w:hAnsi="Times New Roman"/>
          <w:sz w:val="24"/>
        </w:rPr>
        <w:t>Горлачев</w:t>
      </w:r>
      <w:proofErr w:type="spellEnd"/>
      <w:r>
        <w:rPr>
          <w:rFonts w:ascii="Times New Roman" w:hAnsi="Times New Roman"/>
          <w:sz w:val="24"/>
        </w:rPr>
        <w:t xml:space="preserve">, Л.Н. Золотарёва, М.Ц. </w:t>
      </w:r>
      <w:proofErr w:type="spellStart"/>
      <w:r>
        <w:rPr>
          <w:rFonts w:ascii="Times New Roman" w:hAnsi="Times New Roman"/>
          <w:sz w:val="24"/>
        </w:rPr>
        <w:t>Итигилова</w:t>
      </w:r>
      <w:proofErr w:type="spellEnd"/>
      <w:r>
        <w:rPr>
          <w:rFonts w:ascii="Times New Roman" w:hAnsi="Times New Roman"/>
          <w:sz w:val="24"/>
        </w:rPr>
        <w:t xml:space="preserve">, О.В. </w:t>
      </w:r>
      <w:proofErr w:type="spellStart"/>
      <w:r>
        <w:rPr>
          <w:rFonts w:ascii="Times New Roman" w:hAnsi="Times New Roman"/>
          <w:sz w:val="24"/>
        </w:rPr>
        <w:t>Корсун</w:t>
      </w:r>
      <w:proofErr w:type="spellEnd"/>
      <w:r>
        <w:rPr>
          <w:rFonts w:ascii="Times New Roman" w:hAnsi="Times New Roman"/>
          <w:sz w:val="24"/>
        </w:rPr>
        <w:t xml:space="preserve">, И.Ф. </w:t>
      </w:r>
      <w:proofErr w:type="spellStart"/>
      <w:r>
        <w:rPr>
          <w:rFonts w:ascii="Times New Roman" w:hAnsi="Times New Roman"/>
          <w:sz w:val="24"/>
        </w:rPr>
        <w:t>Кривенкова</w:t>
      </w:r>
      <w:proofErr w:type="spellEnd"/>
      <w:r>
        <w:rPr>
          <w:rFonts w:ascii="Times New Roman" w:hAnsi="Times New Roman"/>
          <w:sz w:val="24"/>
        </w:rPr>
        <w:t>. - Чита, 1997. – 221 с.</w:t>
      </w:r>
    </w:p>
    <w:p w:rsidR="00BC39A6" w:rsidRDefault="00BC39A6" w:rsidP="00BC39A6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Красная книга Читинской области и Агинского Бурятского автономного округа (животные). – Чита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Поиск, 2000. - 214 с.</w:t>
      </w:r>
    </w:p>
    <w:p w:rsidR="00BC39A6" w:rsidRDefault="00BC39A6" w:rsidP="00BC39A6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Красная книга Читинской области и Агинского Бурятского автономного округа (растения). – Чита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Стиль, 2002. - 280 с.</w:t>
      </w:r>
    </w:p>
    <w:p w:rsidR="00BC39A6" w:rsidRDefault="00BC39A6" w:rsidP="00BC39A6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Энциклопедия Забайкалья. Читинская область. Общий очерк. Ч.1. – Новосибирск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Наука, 2000.</w:t>
      </w:r>
    </w:p>
    <w:p w:rsidR="00BC39A6" w:rsidRDefault="00BC39A6" w:rsidP="00BC39A6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Энциклопедия Забайкалья. Читинская область. Общий очерк. Ч.2. – Новосибирск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Наука, 2003.</w:t>
      </w:r>
    </w:p>
    <w:p w:rsidR="00BC39A6" w:rsidRDefault="00BC39A6" w:rsidP="00BC39A6">
      <w:pPr>
        <w:rPr>
          <w:rFonts w:ascii="Times New Roman" w:hAnsi="Times New Roman"/>
          <w:b/>
          <w:bCs/>
          <w:sz w:val="24"/>
        </w:rPr>
      </w:pPr>
    </w:p>
    <w:p w:rsidR="00BC39A6" w:rsidRDefault="00BC39A6" w:rsidP="00BC39A6">
      <w:pPr>
        <w:ind w:firstLine="549"/>
        <w:jc w:val="center"/>
        <w:rPr>
          <w:rFonts w:ascii="Times New Roman" w:hAnsi="Times New Roman"/>
          <w:b/>
          <w:bCs/>
          <w:sz w:val="24"/>
        </w:rPr>
      </w:pPr>
    </w:p>
    <w:sectPr w:rsidR="00BC39A6" w:rsidSect="004B7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711BB7"/>
    <w:multiLevelType w:val="hybridMultilevel"/>
    <w:tmpl w:val="F97C9650"/>
    <w:lvl w:ilvl="0" w:tplc="3FDE8AFA">
      <w:start w:val="4"/>
      <w:numFmt w:val="upperRoman"/>
      <w:lvlText w:val="%1."/>
      <w:lvlJc w:val="righ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6913"/>
    <w:multiLevelType w:val="hybridMultilevel"/>
    <w:tmpl w:val="266A255E"/>
    <w:lvl w:ilvl="0" w:tplc="04190013">
      <w:start w:val="1"/>
      <w:numFmt w:val="upperRoman"/>
      <w:lvlText w:val="%1."/>
      <w:lvlJc w:val="righ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C11E3"/>
    <w:multiLevelType w:val="hybridMultilevel"/>
    <w:tmpl w:val="9D7C1346"/>
    <w:lvl w:ilvl="0" w:tplc="04190013">
      <w:start w:val="1"/>
      <w:numFmt w:val="upperRoman"/>
      <w:lvlText w:val="%1."/>
      <w:lvlJc w:val="righ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94AE9"/>
    <w:multiLevelType w:val="hybridMultilevel"/>
    <w:tmpl w:val="00D67070"/>
    <w:lvl w:ilvl="0" w:tplc="04190013">
      <w:start w:val="1"/>
      <w:numFmt w:val="upperRoman"/>
      <w:lvlText w:val="%1."/>
      <w:lvlJc w:val="righ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740F5"/>
    <w:multiLevelType w:val="hybridMultilevel"/>
    <w:tmpl w:val="DE26D4B6"/>
    <w:lvl w:ilvl="0" w:tplc="04190013">
      <w:start w:val="1"/>
      <w:numFmt w:val="upperRoman"/>
      <w:lvlText w:val="%1."/>
      <w:lvlJc w:val="righ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7E57"/>
    <w:rsid w:val="001748BA"/>
    <w:rsid w:val="00317E94"/>
    <w:rsid w:val="0041780F"/>
    <w:rsid w:val="004749A7"/>
    <w:rsid w:val="004B7284"/>
    <w:rsid w:val="00677E57"/>
    <w:rsid w:val="007819BD"/>
    <w:rsid w:val="007C5649"/>
    <w:rsid w:val="008E4ED9"/>
    <w:rsid w:val="008F5841"/>
    <w:rsid w:val="009208DA"/>
    <w:rsid w:val="009A7B81"/>
    <w:rsid w:val="00AB0564"/>
    <w:rsid w:val="00B7184E"/>
    <w:rsid w:val="00B8130E"/>
    <w:rsid w:val="00BC39A6"/>
    <w:rsid w:val="00D533F7"/>
    <w:rsid w:val="00D7318F"/>
    <w:rsid w:val="00DA4B19"/>
    <w:rsid w:val="00E56ADF"/>
    <w:rsid w:val="00F0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57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77E57"/>
  </w:style>
  <w:style w:type="character" w:customStyle="1" w:styleId="a4">
    <w:name w:val="Текст сноски Знак"/>
    <w:basedOn w:val="a0"/>
    <w:link w:val="a3"/>
    <w:semiHidden/>
    <w:rsid w:val="00677E57"/>
    <w:rPr>
      <w:rFonts w:ascii="Arial" w:eastAsia="DejaVu Sans" w:hAnsi="Arial" w:cs="Times New Roman"/>
      <w:kern w:val="2"/>
      <w:sz w:val="20"/>
      <w:szCs w:val="24"/>
    </w:rPr>
  </w:style>
  <w:style w:type="paragraph" w:styleId="a5">
    <w:name w:val="Body Text"/>
    <w:basedOn w:val="a"/>
    <w:link w:val="a6"/>
    <w:semiHidden/>
    <w:unhideWhenUsed/>
    <w:rsid w:val="00677E57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677E57"/>
    <w:rPr>
      <w:rFonts w:ascii="Arial" w:eastAsia="DejaVu Sans" w:hAnsi="Arial" w:cs="Times New Roman"/>
      <w:kern w:val="2"/>
      <w:sz w:val="20"/>
      <w:szCs w:val="24"/>
    </w:rPr>
  </w:style>
  <w:style w:type="paragraph" w:styleId="a7">
    <w:name w:val="Body Text Indent"/>
    <w:basedOn w:val="a"/>
    <w:link w:val="a8"/>
    <w:unhideWhenUsed/>
    <w:rsid w:val="00677E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77E57"/>
    <w:rPr>
      <w:rFonts w:ascii="Arial" w:eastAsia="DejaVu Sans" w:hAnsi="Arial" w:cs="Times New Roman"/>
      <w:kern w:val="2"/>
      <w:sz w:val="20"/>
      <w:szCs w:val="24"/>
    </w:rPr>
  </w:style>
  <w:style w:type="paragraph" w:customStyle="1" w:styleId="a9">
    <w:name w:val="Содержимое таблицы"/>
    <w:basedOn w:val="a"/>
    <w:rsid w:val="00677E57"/>
    <w:pPr>
      <w:suppressLineNumbers/>
    </w:pPr>
  </w:style>
  <w:style w:type="paragraph" w:customStyle="1" w:styleId="31">
    <w:name w:val="Основной текст 31"/>
    <w:basedOn w:val="a"/>
    <w:rsid w:val="00677E57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677E57"/>
    <w:pPr>
      <w:spacing w:after="120" w:line="480" w:lineRule="auto"/>
      <w:ind w:left="283"/>
    </w:pPr>
  </w:style>
  <w:style w:type="paragraph" w:styleId="aa">
    <w:name w:val="List Paragraph"/>
    <w:basedOn w:val="a"/>
    <w:uiPriority w:val="34"/>
    <w:qFormat/>
    <w:rsid w:val="00677E57"/>
    <w:pPr>
      <w:ind w:left="720"/>
      <w:contextualSpacing/>
    </w:pPr>
  </w:style>
  <w:style w:type="paragraph" w:customStyle="1" w:styleId="c3">
    <w:name w:val="c3"/>
    <w:basedOn w:val="a"/>
    <w:rsid w:val="00E56AD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c9">
    <w:name w:val="c9"/>
    <w:basedOn w:val="a0"/>
    <w:rsid w:val="00E56ADF"/>
  </w:style>
  <w:style w:type="character" w:styleId="ab">
    <w:name w:val="Hyperlink"/>
    <w:basedOn w:val="a0"/>
    <w:uiPriority w:val="99"/>
    <w:semiHidden/>
    <w:unhideWhenUsed/>
    <w:rsid w:val="00E56ADF"/>
    <w:rPr>
      <w:color w:val="0000FF"/>
      <w:u w:val="single"/>
    </w:rPr>
  </w:style>
  <w:style w:type="table" w:styleId="ac">
    <w:name w:val="Table Grid"/>
    <w:basedOn w:val="a1"/>
    <w:rsid w:val="008E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819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19BD"/>
    <w:rPr>
      <w:rFonts w:ascii="Tahoma" w:eastAsia="DejaVu Sans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u.edu.ru/p1.html" TargetMode="External"/><Relationship Id="rId13" Type="http://schemas.openxmlformats.org/officeDocument/2006/relationships/hyperlink" Target="http://ndce.edu.ru" TargetMode="External"/><Relationship Id="rId18" Type="http://schemas.openxmlformats.org/officeDocument/2006/relationships/hyperlink" Target="http://portal.lgo.ru" TargetMode="External"/><Relationship Id="rId26" Type="http://schemas.openxmlformats.org/officeDocument/2006/relationships/hyperlink" Target="http://fcior.ed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y-tbook.ru" TargetMode="External"/><Relationship Id="rId7" Type="http://schemas.openxmlformats.org/officeDocument/2006/relationships/hyperlink" Target="http://www.mon.gov.ru" TargetMode="External"/><Relationship Id="rId12" Type="http://schemas.openxmlformats.org/officeDocument/2006/relationships/hyperlink" Target="http://www.ict.edu.ru" TargetMode="External"/><Relationship Id="rId17" Type="http://schemas.openxmlformats.org/officeDocument/2006/relationships/hyperlink" Target="http://www.vestniknews.ru" TargetMode="External"/><Relationship Id="rId25" Type="http://schemas.openxmlformats.org/officeDocument/2006/relationships/hyperlink" Target="http://school-collektion.edu/ru" TargetMode="External"/><Relationship Id="rId2" Type="http://schemas.openxmlformats.org/officeDocument/2006/relationships/styles" Target="styles.xml"/><Relationship Id="rId16" Type="http://schemas.openxmlformats.org/officeDocument/2006/relationships/hyperlink" Target="http://nsc.1september.ru" TargetMode="External"/><Relationship Id="rId20" Type="http://schemas.openxmlformats.org/officeDocument/2006/relationships/hyperlink" Target="http://www.lbz.ru" TargetMode="External"/><Relationship Id="rId29" Type="http://schemas.openxmlformats.org/officeDocument/2006/relationships/hyperlink" Target="http://www.nachalka.info/urok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chool.edu.ru" TargetMode="External"/><Relationship Id="rId24" Type="http://schemas.openxmlformats.org/officeDocument/2006/relationships/hyperlink" Target="http://windows.edu/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.1september.ru" TargetMode="External"/><Relationship Id="rId23" Type="http://schemas.openxmlformats.org/officeDocument/2006/relationships/hyperlink" Target="http://roipkpro.ru/index.php/do-progr" TargetMode="External"/><Relationship Id="rId28" Type="http://schemas.openxmlformats.org/officeDocument/2006/relationships/hyperlink" Target="http://viki.rdf.ru/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www.school2100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st.ru" TargetMode="External"/><Relationship Id="rId14" Type="http://schemas.openxmlformats.org/officeDocument/2006/relationships/hyperlink" Target="http://www.ug.ru" TargetMode="External"/><Relationship Id="rId22" Type="http://schemas.openxmlformats.org/officeDocument/2006/relationships/hyperlink" Target="http://edu.1september.ru/courses/distance/?info=2" TargetMode="External"/><Relationship Id="rId27" Type="http://schemas.openxmlformats.org/officeDocument/2006/relationships/hyperlink" Target="http://eor.ed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3584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16</cp:revision>
  <cp:lastPrinted>2014-11-04T10:12:00Z</cp:lastPrinted>
  <dcterms:created xsi:type="dcterms:W3CDTF">2014-11-01T21:39:00Z</dcterms:created>
  <dcterms:modified xsi:type="dcterms:W3CDTF">2024-11-10T02:26:00Z</dcterms:modified>
</cp:coreProperties>
</file>